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D90" w:rsidRPr="00035D90" w:rsidRDefault="00035D90" w:rsidP="00035D90">
      <w:pPr>
        <w:spacing w:after="0" w:line="240" w:lineRule="auto"/>
        <w:jc w:val="center"/>
        <w:outlineLvl w:val="0"/>
        <w:rPr>
          <w:rFonts w:ascii="Arial" w:eastAsia="Times New Roman" w:hAnsi="Arial" w:cs="Arial"/>
          <w:b/>
          <w:bCs/>
          <w:noProof w:val="0"/>
          <w:color w:val="F05F32"/>
          <w:kern w:val="36"/>
          <w:sz w:val="36"/>
          <w:szCs w:val="44"/>
          <w:lang w:eastAsia="sk-SK"/>
        </w:rPr>
      </w:pPr>
      <w:r w:rsidRPr="00035D90">
        <w:rPr>
          <w:rFonts w:ascii="Arial" w:eastAsia="Times New Roman" w:hAnsi="Arial" w:cs="Arial"/>
          <w:b/>
          <w:bCs/>
          <w:noProof w:val="0"/>
          <w:color w:val="F05F32"/>
          <w:kern w:val="36"/>
          <w:sz w:val="36"/>
          <w:szCs w:val="44"/>
          <w:lang w:eastAsia="sk-SK"/>
        </w:rPr>
        <w:t>Záchvaty hnevu: Prečo k nim u detí dochádza a ako im predchádzať?</w:t>
      </w:r>
    </w:p>
    <w:p w:rsidR="00BD6719" w:rsidRDefault="00BD6719"/>
    <w:p w:rsidR="00035D90" w:rsidRDefault="00035D90" w:rsidP="00035D90">
      <w:pPr>
        <w:pStyle w:val="Normlnywebov"/>
        <w:spacing w:before="0" w:beforeAutospacing="0" w:after="0" w:afterAutospacing="0" w:line="400" w:lineRule="atLeast"/>
        <w:jc w:val="both"/>
        <w:rPr>
          <w:rStyle w:val="Siln"/>
          <w:rFonts w:ascii="Arial" w:hAnsi="Arial" w:cs="Arial"/>
          <w:i/>
          <w:iCs/>
          <w:color w:val="424242"/>
          <w:sz w:val="26"/>
          <w:szCs w:val="26"/>
          <w:bdr w:val="none" w:sz="0" w:space="0" w:color="auto" w:frame="1"/>
        </w:rPr>
      </w:pPr>
      <w:r>
        <w:rPr>
          <w:rStyle w:val="Siln"/>
          <w:rFonts w:ascii="Arial" w:hAnsi="Arial" w:cs="Arial"/>
          <w:i/>
          <w:iCs/>
          <w:color w:val="424242"/>
          <w:sz w:val="26"/>
          <w:szCs w:val="26"/>
          <w:bdr w:val="none" w:sz="0" w:space="0" w:color="auto" w:frame="1"/>
        </w:rPr>
        <w:t>Záchvaty hnevu sa u detí vyskytujú vo veku 1-3, ale najbežnejšie v druhom roku života, keď sa jazykové zručnosti začínajú rozvíjať. Pretože malé deti zatiaľ nemôžu povedať presne, čo chcú, cítia alebo potrebujú, frustrujúci zážitok môže ľahko spôsobiť záchvat hnevu. Ako sa jazykové zručnosti zlepšujú, záchvaty hnevu majú tendenciu klesať.</w:t>
      </w:r>
    </w:p>
    <w:p w:rsidR="00035D90" w:rsidRDefault="00035D90" w:rsidP="00035D90">
      <w:pPr>
        <w:pStyle w:val="Normlnywebov"/>
        <w:spacing w:before="105" w:beforeAutospacing="0" w:after="105" w:afterAutospacing="0" w:line="400" w:lineRule="atLeast"/>
        <w:jc w:val="both"/>
      </w:pPr>
      <w:r>
        <w:rPr>
          <w:rFonts w:ascii="Arial" w:hAnsi="Arial" w:cs="Arial"/>
          <w:color w:val="424242"/>
          <w:sz w:val="26"/>
          <w:szCs w:val="26"/>
          <w:bdr w:val="none" w:sz="0" w:space="0" w:color="auto" w:frame="1"/>
        </w:rPr>
        <w:t> </w:t>
      </w:r>
    </w:p>
    <w:p w:rsidR="00035D90" w:rsidRDefault="00035D90" w:rsidP="00035D90">
      <w:pPr>
        <w:pStyle w:val="Nadpis2"/>
        <w:spacing w:before="0" w:line="400" w:lineRule="atLeast"/>
        <w:jc w:val="both"/>
        <w:rPr>
          <w:rFonts w:ascii="Arial" w:hAnsi="Arial" w:cs="Arial"/>
          <w:color w:val="F05F32"/>
          <w:sz w:val="36"/>
          <w:szCs w:val="36"/>
          <w:bdr w:val="none" w:sz="0" w:space="0" w:color="auto" w:frame="1"/>
        </w:rPr>
      </w:pPr>
      <w:r>
        <w:rPr>
          <w:rFonts w:ascii="Arial" w:hAnsi="Arial" w:cs="Arial"/>
          <w:color w:val="F05F32"/>
          <w:bdr w:val="none" w:sz="0" w:space="0" w:color="auto" w:frame="1"/>
        </w:rPr>
        <w:t>Prečo dochádza k záchvatom hnevu u detí?</w:t>
      </w:r>
    </w:p>
    <w:p w:rsidR="00035D90" w:rsidRDefault="00035D90" w:rsidP="00035D90">
      <w:pPr>
        <w:pStyle w:val="Normlnywebov"/>
        <w:spacing w:before="0" w:beforeAutospacing="0" w:after="0" w:afterAutospacing="0" w:line="400" w:lineRule="atLeast"/>
        <w:jc w:val="both"/>
        <w:rPr>
          <w:rFonts w:ascii="Arial" w:hAnsi="Arial" w:cs="Arial"/>
          <w:color w:val="424242"/>
          <w:sz w:val="26"/>
          <w:szCs w:val="26"/>
          <w:bdr w:val="none" w:sz="0" w:space="0" w:color="auto" w:frame="1"/>
        </w:rPr>
      </w:pPr>
      <w:r>
        <w:rPr>
          <w:rFonts w:ascii="Arial" w:hAnsi="Arial" w:cs="Arial"/>
          <w:color w:val="424242"/>
          <w:sz w:val="26"/>
          <w:szCs w:val="26"/>
          <w:bdr w:val="none" w:sz="0" w:space="0" w:color="auto" w:frame="1"/>
        </w:rPr>
        <w:t>Skutočný dôvod prečo deti mávajú </w:t>
      </w:r>
      <w:r w:rsidRPr="00CA787D">
        <w:rPr>
          <w:rFonts w:ascii="Arial" w:hAnsi="Arial" w:cs="Arial"/>
          <w:sz w:val="26"/>
          <w:szCs w:val="26"/>
          <w:bdr w:val="none" w:sz="0" w:space="0" w:color="auto" w:frame="1"/>
        </w:rPr>
        <w:t>záchvaty hnevu</w:t>
      </w:r>
      <w:r>
        <w:rPr>
          <w:rFonts w:ascii="Arial" w:hAnsi="Arial" w:cs="Arial"/>
          <w:color w:val="424242"/>
          <w:sz w:val="26"/>
          <w:szCs w:val="26"/>
          <w:bdr w:val="none" w:sz="0" w:space="0" w:color="auto" w:frame="1"/>
        </w:rPr>
        <w:t xml:space="preserve">, je kvôli tomu, že časti ich mozgu, ktoré im umožňujú logicky myslieť, ešte nie sú vyvinuté. Posledná časť mozgu, ktorá sa vyvíja, je frontálny lalok, ktorý súvisí s abstraktným myslením. Je to časť, ktorá nám pomáha premýšľať skôr, ako konáme. Deti robia impulzívne rozhodnutia, pretože táto časť mozgu ešte nie je úplne rozvinutá. Nerozmýšľajú, ale hneď konajú. Preto sú malé deti ešte impulzívnejšie a emotívnejšie ako dospievajúci. Ich mozgy jednoducho nie sú také vyvinuté ako mozgy dospelých. Keď ich niečo rozruší, a môže to byť aj maličkosť, aktivuje sa ich </w:t>
      </w:r>
      <w:proofErr w:type="spellStart"/>
      <w:r>
        <w:rPr>
          <w:rFonts w:ascii="Arial" w:hAnsi="Arial" w:cs="Arial"/>
          <w:color w:val="424242"/>
          <w:sz w:val="26"/>
          <w:szCs w:val="26"/>
          <w:bdr w:val="none" w:sz="0" w:space="0" w:color="auto" w:frame="1"/>
        </w:rPr>
        <w:t>limbický</w:t>
      </w:r>
      <w:proofErr w:type="spellEnd"/>
      <w:r>
        <w:rPr>
          <w:rFonts w:ascii="Arial" w:hAnsi="Arial" w:cs="Arial"/>
          <w:color w:val="424242"/>
          <w:sz w:val="26"/>
          <w:szCs w:val="26"/>
          <w:bdr w:val="none" w:sz="0" w:space="0" w:color="auto" w:frame="1"/>
        </w:rPr>
        <w:t xml:space="preserve"> systém. Ten riadi naše emócie a spomienky. Keď má dieťa mierny záchvat hnevu, jeho </w:t>
      </w:r>
      <w:proofErr w:type="spellStart"/>
      <w:r>
        <w:rPr>
          <w:rFonts w:ascii="Arial" w:hAnsi="Arial" w:cs="Arial"/>
          <w:color w:val="424242"/>
          <w:sz w:val="26"/>
          <w:szCs w:val="26"/>
          <w:bdr w:val="none" w:sz="0" w:space="0" w:color="auto" w:frame="1"/>
        </w:rPr>
        <w:t>limbický</w:t>
      </w:r>
      <w:proofErr w:type="spellEnd"/>
      <w:r>
        <w:rPr>
          <w:rFonts w:ascii="Arial" w:hAnsi="Arial" w:cs="Arial"/>
          <w:color w:val="424242"/>
          <w:sz w:val="26"/>
          <w:szCs w:val="26"/>
          <w:bdr w:val="none" w:sz="0" w:space="0" w:color="auto" w:frame="1"/>
        </w:rPr>
        <w:t xml:space="preserve"> systém je úplne aktivovaný ale ich predný lalok nie je dostatočne vyvinutý, aby im pomohol jasne premýšľať o tom, čo ich tak rozčúlilo. Ak chceme od detí, aby počas takéhoto záchvatu boli ticho a okamžite sa </w:t>
      </w:r>
      <w:proofErr w:type="spellStart"/>
      <w:r>
        <w:rPr>
          <w:rFonts w:ascii="Arial" w:hAnsi="Arial" w:cs="Arial"/>
          <w:color w:val="424242"/>
          <w:sz w:val="26"/>
          <w:szCs w:val="26"/>
          <w:bdr w:val="none" w:sz="0" w:space="0" w:color="auto" w:frame="1"/>
        </w:rPr>
        <w:t>ukľudnili</w:t>
      </w:r>
      <w:proofErr w:type="spellEnd"/>
      <w:r>
        <w:rPr>
          <w:rFonts w:ascii="Arial" w:hAnsi="Arial" w:cs="Arial"/>
          <w:color w:val="424242"/>
          <w:sz w:val="26"/>
          <w:szCs w:val="26"/>
          <w:bdr w:val="none" w:sz="0" w:space="0" w:color="auto" w:frame="1"/>
        </w:rPr>
        <w:t>, chceme od nich niečo, čo ich mozog nie je schopný vykonať.</w:t>
      </w:r>
    </w:p>
    <w:p w:rsidR="00035D90" w:rsidRPr="00CA787D" w:rsidRDefault="00035D90" w:rsidP="00035D90">
      <w:pPr>
        <w:pStyle w:val="Normlnywebov"/>
        <w:spacing w:before="105" w:beforeAutospacing="0" w:after="105" w:afterAutospacing="0" w:line="400" w:lineRule="atLeast"/>
        <w:jc w:val="both"/>
        <w:rPr>
          <w:rFonts w:ascii="Arial" w:hAnsi="Arial" w:cs="Arial"/>
          <w:b/>
          <w:color w:val="424242"/>
          <w:sz w:val="26"/>
          <w:szCs w:val="26"/>
          <w:bdr w:val="none" w:sz="0" w:space="0" w:color="auto" w:frame="1"/>
        </w:rPr>
      </w:pPr>
      <w:r w:rsidRPr="00CA787D">
        <w:rPr>
          <w:rFonts w:ascii="Arial" w:hAnsi="Arial" w:cs="Arial"/>
          <w:b/>
          <w:color w:val="F05F32"/>
          <w:bdr w:val="none" w:sz="0" w:space="0" w:color="auto" w:frame="1"/>
        </w:rPr>
        <w:t>Ako predchádzať záchvatom hnevu?</w:t>
      </w:r>
    </w:p>
    <w:p w:rsidR="00035D90" w:rsidRDefault="00035D90" w:rsidP="00035D90">
      <w:pPr>
        <w:pStyle w:val="Normlnywebov"/>
        <w:spacing w:before="0" w:beforeAutospacing="0" w:after="0" w:afterAutospacing="0" w:line="400" w:lineRule="atLeast"/>
        <w:jc w:val="both"/>
        <w:rPr>
          <w:rFonts w:ascii="Arial" w:hAnsi="Arial" w:cs="Arial"/>
          <w:color w:val="424242"/>
          <w:sz w:val="26"/>
          <w:szCs w:val="26"/>
          <w:bdr w:val="none" w:sz="0" w:space="0" w:color="auto" w:frame="1"/>
        </w:rPr>
      </w:pPr>
      <w:r>
        <w:rPr>
          <w:rStyle w:val="Siln"/>
          <w:rFonts w:ascii="Arial" w:hAnsi="Arial" w:cs="Arial"/>
          <w:color w:val="424242"/>
          <w:sz w:val="26"/>
          <w:szCs w:val="26"/>
          <w:bdr w:val="none" w:sz="0" w:space="0" w:color="auto" w:frame="1"/>
        </w:rPr>
        <w:t>Pokúste sa dať deťom určitú kontrolu nad maličkosťami</w:t>
      </w:r>
      <w:r>
        <w:rPr>
          <w:rFonts w:ascii="Arial" w:hAnsi="Arial" w:cs="Arial"/>
          <w:color w:val="424242"/>
          <w:sz w:val="26"/>
          <w:szCs w:val="26"/>
          <w:bdr w:val="none" w:sz="0" w:space="0" w:color="auto" w:frame="1"/>
        </w:rPr>
        <w:t>. Ponúknite im možnosť rozhodnúť sa, ako napríklad: </w:t>
      </w:r>
      <w:r>
        <w:rPr>
          <w:rStyle w:val="Zvraznenie"/>
          <w:rFonts w:ascii="Arial" w:eastAsiaTheme="majorEastAsia" w:hAnsi="Arial" w:cs="Arial"/>
          <w:color w:val="424242"/>
          <w:bdr w:val="none" w:sz="0" w:space="0" w:color="auto" w:frame="1"/>
        </w:rPr>
        <w:t>„Chceš pomarančovú šťavu alebo jablkovú šťavu?“</w:t>
      </w:r>
      <w:r>
        <w:rPr>
          <w:rFonts w:ascii="Arial" w:hAnsi="Arial" w:cs="Arial"/>
          <w:color w:val="424242"/>
          <w:sz w:val="26"/>
          <w:szCs w:val="26"/>
          <w:bdr w:val="none" w:sz="0" w:space="0" w:color="auto" w:frame="1"/>
        </w:rPr>
        <w:t> alebo </w:t>
      </w:r>
      <w:r>
        <w:rPr>
          <w:rStyle w:val="Zvraznenie"/>
          <w:rFonts w:ascii="Arial" w:eastAsiaTheme="majorEastAsia" w:hAnsi="Arial" w:cs="Arial"/>
          <w:color w:val="424242"/>
          <w:bdr w:val="none" w:sz="0" w:space="0" w:color="auto" w:frame="1"/>
        </w:rPr>
        <w:t>„Chceš si vyčistiť zuby pred alebo po kúpeli?“</w:t>
      </w:r>
      <w:r>
        <w:rPr>
          <w:rFonts w:ascii="Arial" w:hAnsi="Arial" w:cs="Arial"/>
          <w:color w:val="424242"/>
          <w:sz w:val="26"/>
          <w:szCs w:val="26"/>
          <w:bdr w:val="none" w:sz="0" w:space="0" w:color="auto" w:frame="1"/>
        </w:rPr>
        <w:t> Deti majú vďaka tomu pocit, že sú pánmi svojho času a nemusia stále len počúvať príkazy a zákazy. Pocit voľnosti, kedy môžu za seba rozhodovať, je pre nich v tomto veku veľmi dôležitý.</w:t>
      </w:r>
    </w:p>
    <w:p w:rsidR="00035D90" w:rsidRDefault="00035D90" w:rsidP="00035D90">
      <w:pPr>
        <w:pStyle w:val="Normlnywebov"/>
        <w:spacing w:before="0" w:beforeAutospacing="0" w:after="0" w:afterAutospacing="0" w:line="400" w:lineRule="atLeast"/>
        <w:jc w:val="both"/>
        <w:rPr>
          <w:rFonts w:ascii="Arial" w:hAnsi="Arial" w:cs="Arial"/>
          <w:color w:val="424242"/>
          <w:sz w:val="26"/>
          <w:szCs w:val="26"/>
          <w:bdr w:val="none" w:sz="0" w:space="0" w:color="auto" w:frame="1"/>
        </w:rPr>
      </w:pPr>
      <w:r>
        <w:rPr>
          <w:rStyle w:val="Siln"/>
          <w:rFonts w:ascii="Arial" w:hAnsi="Arial" w:cs="Arial"/>
          <w:color w:val="424242"/>
          <w:sz w:val="26"/>
          <w:szCs w:val="26"/>
          <w:bdr w:val="none" w:sz="0" w:space="0" w:color="auto" w:frame="1"/>
        </w:rPr>
        <w:t>Poznajte hranice svojho dieťaťa.</w:t>
      </w:r>
      <w:r>
        <w:rPr>
          <w:rFonts w:ascii="Arial" w:hAnsi="Arial" w:cs="Arial"/>
          <w:color w:val="424242"/>
          <w:sz w:val="26"/>
          <w:szCs w:val="26"/>
          <w:bdr w:val="none" w:sz="0" w:space="0" w:color="auto" w:frame="1"/>
        </w:rPr>
        <w:t> Ak viete, že je vaše dieťa unavené, nie je najvhodnejší čas ísť nakupovať do obchodu.</w:t>
      </w:r>
    </w:p>
    <w:p w:rsidR="00035D90" w:rsidRDefault="00035D90" w:rsidP="00CA787D">
      <w:pPr>
        <w:pStyle w:val="Normlnywebov"/>
        <w:spacing w:before="0" w:beforeAutospacing="0" w:after="0" w:afterAutospacing="0" w:line="400" w:lineRule="atLeast"/>
        <w:jc w:val="both"/>
        <w:rPr>
          <w:rFonts w:ascii="Arial" w:hAnsi="Arial" w:cs="Arial"/>
          <w:color w:val="424242"/>
          <w:sz w:val="26"/>
          <w:szCs w:val="26"/>
          <w:bdr w:val="none" w:sz="0" w:space="0" w:color="auto" w:frame="1"/>
        </w:rPr>
      </w:pPr>
      <w:r>
        <w:rPr>
          <w:rStyle w:val="Siln"/>
          <w:rFonts w:ascii="Arial" w:hAnsi="Arial" w:cs="Arial"/>
          <w:color w:val="424242"/>
          <w:sz w:val="26"/>
          <w:szCs w:val="26"/>
          <w:bdr w:val="none" w:sz="0" w:space="0" w:color="auto" w:frame="1"/>
        </w:rPr>
        <w:lastRenderedPageBreak/>
        <w:t>Pomôžte deťom naučiť sa nové zručnosti</w:t>
      </w:r>
      <w:r>
        <w:rPr>
          <w:rFonts w:ascii="Arial" w:hAnsi="Arial" w:cs="Arial"/>
          <w:color w:val="424242"/>
          <w:sz w:val="26"/>
          <w:szCs w:val="26"/>
          <w:bdr w:val="none" w:sz="0" w:space="0" w:color="auto" w:frame="1"/>
        </w:rPr>
        <w:t>. Pomôžte deťom naučiť sa robiť nové veci. Vďaka tomu budú so sebou spokojnejšie. Čím viac sa im bude dariť, tým menej príležitostí na záchvaty hnevu budú mať.</w:t>
      </w:r>
    </w:p>
    <w:p w:rsidR="00CA787D" w:rsidRDefault="00CA787D" w:rsidP="00CA787D">
      <w:pPr>
        <w:pStyle w:val="Normlnywebov"/>
        <w:spacing w:before="0" w:beforeAutospacing="0" w:after="0" w:afterAutospacing="0" w:line="400" w:lineRule="atLeast"/>
        <w:jc w:val="both"/>
        <w:rPr>
          <w:rFonts w:ascii="Arial" w:hAnsi="Arial" w:cs="Arial"/>
          <w:color w:val="424242"/>
          <w:sz w:val="26"/>
          <w:szCs w:val="26"/>
          <w:bdr w:val="none" w:sz="0" w:space="0" w:color="auto" w:frame="1"/>
        </w:rPr>
      </w:pPr>
    </w:p>
    <w:p w:rsidR="00035D90" w:rsidRDefault="00035D90" w:rsidP="00035D90">
      <w:pPr>
        <w:pStyle w:val="Nadpis2"/>
        <w:spacing w:before="0" w:line="400" w:lineRule="atLeast"/>
        <w:jc w:val="both"/>
        <w:rPr>
          <w:rFonts w:ascii="Arial" w:hAnsi="Arial" w:cs="Arial"/>
          <w:color w:val="F05F32"/>
          <w:sz w:val="36"/>
          <w:szCs w:val="36"/>
          <w:bdr w:val="none" w:sz="0" w:space="0" w:color="auto" w:frame="1"/>
        </w:rPr>
      </w:pPr>
      <w:r>
        <w:rPr>
          <w:rFonts w:ascii="Arial" w:hAnsi="Arial" w:cs="Arial"/>
          <w:color w:val="F05F32"/>
          <w:bdr w:val="none" w:sz="0" w:space="0" w:color="auto" w:frame="1"/>
        </w:rPr>
        <w:t>Prečo sú pre deti záchvaty hnevu dobré</w:t>
      </w:r>
    </w:p>
    <w:p w:rsidR="00035D90" w:rsidRDefault="00035D90" w:rsidP="00035D90">
      <w:pPr>
        <w:numPr>
          <w:ilvl w:val="0"/>
          <w:numId w:val="1"/>
        </w:numPr>
        <w:spacing w:after="0" w:line="400" w:lineRule="atLeast"/>
        <w:ind w:left="0"/>
        <w:jc w:val="both"/>
        <w:rPr>
          <w:rFonts w:ascii="Arial" w:hAnsi="Arial" w:cs="Arial"/>
          <w:color w:val="424242"/>
          <w:sz w:val="26"/>
          <w:szCs w:val="26"/>
          <w:bdr w:val="none" w:sz="0" w:space="0" w:color="auto" w:frame="1"/>
        </w:rPr>
      </w:pPr>
      <w:r>
        <w:rPr>
          <w:rStyle w:val="Siln"/>
          <w:rFonts w:ascii="Arial" w:hAnsi="Arial" w:cs="Arial"/>
          <w:color w:val="424242"/>
          <w:sz w:val="26"/>
          <w:szCs w:val="26"/>
          <w:bdr w:val="none" w:sz="0" w:space="0" w:color="auto" w:frame="1"/>
        </w:rPr>
        <w:t>Záchvat hnevu spotrebuje obrovské množstvo energie. Po ňom sú deti uvoľnenejšie.</w:t>
      </w:r>
    </w:p>
    <w:p w:rsidR="00035D90" w:rsidRDefault="00035D90" w:rsidP="00035D90">
      <w:pPr>
        <w:numPr>
          <w:ilvl w:val="0"/>
          <w:numId w:val="1"/>
        </w:numPr>
        <w:spacing w:after="0" w:line="400" w:lineRule="atLeast"/>
        <w:ind w:left="0"/>
        <w:jc w:val="both"/>
        <w:rPr>
          <w:rFonts w:ascii="Arial" w:hAnsi="Arial" w:cs="Arial"/>
          <w:color w:val="424242"/>
          <w:sz w:val="26"/>
          <w:szCs w:val="26"/>
          <w:bdr w:val="none" w:sz="0" w:space="0" w:color="auto" w:frame="1"/>
        </w:rPr>
      </w:pPr>
      <w:r>
        <w:rPr>
          <w:rFonts w:ascii="Arial" w:hAnsi="Arial" w:cs="Arial"/>
          <w:color w:val="424242"/>
          <w:sz w:val="26"/>
          <w:szCs w:val="26"/>
          <w:bdr w:val="none" w:sz="0" w:space="0" w:color="auto" w:frame="1"/>
        </w:rPr>
        <w:t>Slzy obsahujú kortizol, čo je stresový hormón. Keď deti pri záchvate hnevu plačú, doslova uvoľňujú stres z tela a po takomto záchvate sa ich nálada rýchlo zmení a deti sú pokojnejšie.</w:t>
      </w:r>
    </w:p>
    <w:p w:rsidR="00035D90" w:rsidRDefault="00035D90" w:rsidP="00035D90">
      <w:pPr>
        <w:numPr>
          <w:ilvl w:val="0"/>
          <w:numId w:val="1"/>
        </w:numPr>
        <w:spacing w:after="0" w:line="400" w:lineRule="atLeast"/>
        <w:ind w:left="0"/>
        <w:jc w:val="both"/>
        <w:rPr>
          <w:rFonts w:ascii="Arial" w:hAnsi="Arial" w:cs="Arial"/>
          <w:color w:val="424242"/>
          <w:sz w:val="26"/>
          <w:szCs w:val="26"/>
          <w:bdr w:val="none" w:sz="0" w:space="0" w:color="auto" w:frame="1"/>
        </w:rPr>
      </w:pPr>
      <w:r>
        <w:rPr>
          <w:rFonts w:ascii="Arial" w:hAnsi="Arial" w:cs="Arial"/>
          <w:color w:val="424242"/>
          <w:sz w:val="26"/>
          <w:szCs w:val="26"/>
          <w:bdr w:val="none" w:sz="0" w:space="0" w:color="auto" w:frame="1"/>
        </w:rPr>
        <w:t>Záchvaty hnevu pomáhajú uvoľniť neznáme pocity.</w:t>
      </w:r>
    </w:p>
    <w:p w:rsidR="00035D90" w:rsidRDefault="00035D90" w:rsidP="00035D90">
      <w:pPr>
        <w:numPr>
          <w:ilvl w:val="0"/>
          <w:numId w:val="1"/>
        </w:numPr>
        <w:spacing w:after="0" w:line="400" w:lineRule="atLeast"/>
        <w:ind w:left="0"/>
        <w:jc w:val="both"/>
        <w:rPr>
          <w:rFonts w:ascii="Arial" w:hAnsi="Arial" w:cs="Arial"/>
          <w:color w:val="424242"/>
          <w:sz w:val="26"/>
          <w:szCs w:val="26"/>
          <w:bdr w:val="none" w:sz="0" w:space="0" w:color="auto" w:frame="1"/>
        </w:rPr>
      </w:pPr>
      <w:r>
        <w:rPr>
          <w:rFonts w:ascii="Arial" w:hAnsi="Arial" w:cs="Arial"/>
          <w:color w:val="424242"/>
          <w:sz w:val="26"/>
          <w:szCs w:val="26"/>
          <w:bdr w:val="none" w:sz="0" w:space="0" w:color="auto" w:frame="1"/>
        </w:rPr>
        <w:t>Zdravé vyjadrenie hnevu zlepšuje spánok.</w:t>
      </w:r>
    </w:p>
    <w:p w:rsidR="00035D90" w:rsidRDefault="00035D90" w:rsidP="00035D90">
      <w:pPr>
        <w:pStyle w:val="Normlnywebov"/>
        <w:spacing w:before="105" w:beforeAutospacing="0" w:after="105" w:afterAutospacing="0" w:line="400" w:lineRule="atLeast"/>
        <w:jc w:val="both"/>
        <w:rPr>
          <w:rFonts w:ascii="Arial" w:hAnsi="Arial" w:cs="Arial"/>
          <w:color w:val="424242"/>
          <w:sz w:val="26"/>
          <w:szCs w:val="26"/>
          <w:bdr w:val="none" w:sz="0" w:space="0" w:color="auto" w:frame="1"/>
        </w:rPr>
      </w:pPr>
      <w:r>
        <w:rPr>
          <w:rFonts w:ascii="Arial" w:hAnsi="Arial" w:cs="Arial"/>
          <w:color w:val="424242"/>
          <w:sz w:val="26"/>
          <w:szCs w:val="26"/>
          <w:bdr w:val="none" w:sz="0" w:space="0" w:color="auto" w:frame="1"/>
        </w:rPr>
        <w:t> </w:t>
      </w:r>
    </w:p>
    <w:p w:rsidR="00035D90" w:rsidRDefault="00035D90" w:rsidP="00035D90">
      <w:pPr>
        <w:pStyle w:val="Nadpis2"/>
        <w:spacing w:before="0" w:line="400" w:lineRule="atLeast"/>
        <w:jc w:val="both"/>
        <w:rPr>
          <w:rFonts w:ascii="Arial" w:hAnsi="Arial" w:cs="Arial"/>
          <w:color w:val="F05F32"/>
          <w:sz w:val="36"/>
          <w:szCs w:val="36"/>
          <w:bdr w:val="none" w:sz="0" w:space="0" w:color="auto" w:frame="1"/>
        </w:rPr>
      </w:pPr>
      <w:r>
        <w:rPr>
          <w:rFonts w:ascii="Arial" w:hAnsi="Arial" w:cs="Arial"/>
          <w:color w:val="F05F32"/>
          <w:bdr w:val="none" w:sz="0" w:space="0" w:color="auto" w:frame="1"/>
        </w:rPr>
        <w:t>Ako si poradiť so záchvatmi hnevu</w:t>
      </w:r>
    </w:p>
    <w:p w:rsidR="00035D90" w:rsidRDefault="00035D90" w:rsidP="00035D90">
      <w:pPr>
        <w:pStyle w:val="Normlnywebov"/>
        <w:spacing w:before="105" w:beforeAutospacing="0" w:after="105" w:afterAutospacing="0" w:line="400" w:lineRule="atLeast"/>
        <w:jc w:val="both"/>
        <w:rPr>
          <w:rFonts w:ascii="Arial" w:hAnsi="Arial" w:cs="Arial"/>
          <w:color w:val="424242"/>
          <w:sz w:val="26"/>
          <w:szCs w:val="26"/>
          <w:bdr w:val="none" w:sz="0" w:space="0" w:color="auto" w:frame="1"/>
        </w:rPr>
      </w:pPr>
      <w:r>
        <w:rPr>
          <w:rFonts w:ascii="Arial" w:hAnsi="Arial" w:cs="Arial"/>
          <w:color w:val="424242"/>
          <w:sz w:val="26"/>
          <w:szCs w:val="26"/>
          <w:bdr w:val="none" w:sz="0" w:space="0" w:color="auto" w:frame="1"/>
        </w:rPr>
        <w:t>Najlepším a najjednoduchším spôsobom, ako zastaviť záchvat hnevu, je pokúsiť sa pochopiť svoje dieťa a pozrieť sa na situáciu ich očami. Pokúste sa do neho vžiť a zistite, ako sa asi cíti a prečo reaguje tak podráždene. Namiesto napomínania skúste len skonštatovať situáciu nasledovnými spôsobmi:</w:t>
      </w:r>
    </w:p>
    <w:p w:rsidR="00035D90" w:rsidRDefault="00035D90" w:rsidP="00035D90">
      <w:pPr>
        <w:numPr>
          <w:ilvl w:val="0"/>
          <w:numId w:val="2"/>
        </w:numPr>
        <w:spacing w:after="0" w:line="400" w:lineRule="atLeast"/>
        <w:ind w:left="0"/>
        <w:jc w:val="both"/>
        <w:rPr>
          <w:rFonts w:ascii="Arial" w:hAnsi="Arial" w:cs="Arial"/>
          <w:color w:val="424242"/>
          <w:sz w:val="26"/>
          <w:szCs w:val="26"/>
          <w:bdr w:val="none" w:sz="0" w:space="0" w:color="auto" w:frame="1"/>
        </w:rPr>
      </w:pPr>
      <w:r>
        <w:rPr>
          <w:rFonts w:ascii="Arial" w:hAnsi="Arial" w:cs="Arial"/>
          <w:color w:val="424242"/>
          <w:sz w:val="26"/>
          <w:szCs w:val="26"/>
          <w:bdr w:val="none" w:sz="0" w:space="0" w:color="auto" w:frame="1"/>
        </w:rPr>
        <w:t>Vidím, že ťa to veľmi nahnevalo.</w:t>
      </w:r>
    </w:p>
    <w:p w:rsidR="00035D90" w:rsidRDefault="00035D90" w:rsidP="00035D90">
      <w:pPr>
        <w:numPr>
          <w:ilvl w:val="0"/>
          <w:numId w:val="2"/>
        </w:numPr>
        <w:spacing w:after="0" w:line="400" w:lineRule="atLeast"/>
        <w:ind w:left="0"/>
        <w:jc w:val="both"/>
        <w:rPr>
          <w:rFonts w:ascii="Arial" w:hAnsi="Arial" w:cs="Arial"/>
          <w:color w:val="424242"/>
          <w:sz w:val="26"/>
          <w:szCs w:val="26"/>
          <w:bdr w:val="none" w:sz="0" w:space="0" w:color="auto" w:frame="1"/>
        </w:rPr>
      </w:pPr>
      <w:r>
        <w:rPr>
          <w:rFonts w:ascii="Arial" w:hAnsi="Arial" w:cs="Arial"/>
          <w:color w:val="424242"/>
          <w:sz w:val="26"/>
          <w:szCs w:val="26"/>
          <w:bdr w:val="none" w:sz="0" w:space="0" w:color="auto" w:frame="1"/>
        </w:rPr>
        <w:t>Mám pocit, že ti to ublížilo.</w:t>
      </w:r>
    </w:p>
    <w:p w:rsidR="00035D90" w:rsidRDefault="00035D90" w:rsidP="00035D90">
      <w:pPr>
        <w:numPr>
          <w:ilvl w:val="0"/>
          <w:numId w:val="2"/>
        </w:numPr>
        <w:spacing w:after="0" w:line="400" w:lineRule="atLeast"/>
        <w:ind w:left="0"/>
        <w:jc w:val="both"/>
        <w:rPr>
          <w:rFonts w:ascii="Arial" w:hAnsi="Arial" w:cs="Arial"/>
          <w:color w:val="424242"/>
          <w:sz w:val="26"/>
          <w:szCs w:val="26"/>
          <w:bdr w:val="none" w:sz="0" w:space="0" w:color="auto" w:frame="1"/>
        </w:rPr>
      </w:pPr>
      <w:r>
        <w:rPr>
          <w:rFonts w:ascii="Arial" w:hAnsi="Arial" w:cs="Arial"/>
          <w:color w:val="424242"/>
          <w:sz w:val="26"/>
          <w:szCs w:val="26"/>
          <w:bdr w:val="none" w:sz="0" w:space="0" w:color="auto" w:frame="1"/>
        </w:rPr>
        <w:t>No teda, ty si ale nahnevaný.</w:t>
      </w:r>
    </w:p>
    <w:p w:rsidR="00035D90" w:rsidRDefault="00035D90" w:rsidP="00035D90">
      <w:pPr>
        <w:numPr>
          <w:ilvl w:val="0"/>
          <w:numId w:val="2"/>
        </w:numPr>
        <w:spacing w:after="0" w:line="400" w:lineRule="atLeast"/>
        <w:ind w:left="0"/>
        <w:jc w:val="both"/>
        <w:rPr>
          <w:rFonts w:ascii="Arial" w:hAnsi="Arial" w:cs="Arial"/>
          <w:color w:val="424242"/>
          <w:sz w:val="26"/>
          <w:szCs w:val="26"/>
          <w:bdr w:val="none" w:sz="0" w:space="0" w:color="auto" w:frame="1"/>
        </w:rPr>
      </w:pPr>
      <w:r>
        <w:rPr>
          <w:rFonts w:ascii="Arial" w:hAnsi="Arial" w:cs="Arial"/>
          <w:color w:val="424242"/>
          <w:sz w:val="26"/>
          <w:szCs w:val="26"/>
          <w:bdr w:val="none" w:sz="0" w:space="0" w:color="auto" w:frame="1"/>
        </w:rPr>
        <w:t>Chápem, je to veľmi nespravodlivé.</w:t>
      </w:r>
    </w:p>
    <w:p w:rsidR="00035D90" w:rsidRPr="00035D90" w:rsidRDefault="00035D90" w:rsidP="00035D90">
      <w:pPr>
        <w:numPr>
          <w:ilvl w:val="0"/>
          <w:numId w:val="2"/>
        </w:numPr>
        <w:spacing w:after="0" w:line="400" w:lineRule="atLeast"/>
        <w:ind w:left="0"/>
        <w:jc w:val="both"/>
        <w:rPr>
          <w:rFonts w:ascii="Arial" w:hAnsi="Arial" w:cs="Arial"/>
          <w:color w:val="424242"/>
          <w:sz w:val="26"/>
          <w:szCs w:val="26"/>
          <w:bdr w:val="none" w:sz="0" w:space="0" w:color="auto" w:frame="1"/>
        </w:rPr>
      </w:pPr>
      <w:r>
        <w:rPr>
          <w:rFonts w:ascii="Arial" w:hAnsi="Arial" w:cs="Arial"/>
          <w:color w:val="424242"/>
          <w:sz w:val="26"/>
          <w:szCs w:val="26"/>
          <w:bdr w:val="none" w:sz="0" w:space="0" w:color="auto" w:frame="1"/>
        </w:rPr>
        <w:t>Si z toho sklamaný, viem.</w:t>
      </w:r>
    </w:p>
    <w:p w:rsidR="00035D90" w:rsidRDefault="00035D90" w:rsidP="00035D90">
      <w:pPr>
        <w:pStyle w:val="Normlnywebov"/>
        <w:spacing w:before="105" w:beforeAutospacing="0" w:after="105" w:afterAutospacing="0" w:line="400" w:lineRule="atLeast"/>
        <w:jc w:val="both"/>
        <w:rPr>
          <w:rFonts w:ascii="Arial" w:hAnsi="Arial" w:cs="Arial"/>
          <w:color w:val="424242"/>
          <w:sz w:val="26"/>
          <w:szCs w:val="26"/>
          <w:bdr w:val="none" w:sz="0" w:space="0" w:color="auto" w:frame="1"/>
        </w:rPr>
      </w:pPr>
      <w:r>
        <w:rPr>
          <w:rFonts w:ascii="Arial" w:hAnsi="Arial" w:cs="Arial"/>
          <w:color w:val="424242"/>
          <w:sz w:val="26"/>
          <w:szCs w:val="26"/>
          <w:bdr w:val="none" w:sz="0" w:space="0" w:color="auto" w:frame="1"/>
        </w:rPr>
        <w:t>Takéto vyhlásenia informujú vaše dieťa o tom, že mu venujete pozornosť a že vidíte, že je nahnevané. Možno budete musieť použiť niekoľko takýchto vyhlásení skôr, ako vás začne vnímať, ale nakoniec to bude fungovať. Dieťa nakoniec na tieto vaše výroky odpovie „áno, to mi ublížilo“ alebo „áno, som naštvaný!“. A vďaka získanej pozornosti záchvat hnevu odznie a vy spoločne môžete hľadať riešenie problému.</w:t>
      </w:r>
    </w:p>
    <w:p w:rsidR="00035D90" w:rsidRDefault="00035D90" w:rsidP="00035D90">
      <w:pPr>
        <w:pStyle w:val="Normlnywebov"/>
        <w:spacing w:before="105" w:beforeAutospacing="0" w:after="105" w:afterAutospacing="0" w:line="400" w:lineRule="atLeast"/>
        <w:jc w:val="both"/>
        <w:rPr>
          <w:rFonts w:ascii="Arial" w:hAnsi="Arial" w:cs="Arial"/>
          <w:color w:val="424242"/>
          <w:sz w:val="26"/>
          <w:szCs w:val="26"/>
          <w:bdr w:val="none" w:sz="0" w:space="0" w:color="auto" w:frame="1"/>
        </w:rPr>
      </w:pPr>
      <w:r>
        <w:rPr>
          <w:rFonts w:ascii="Arial" w:hAnsi="Arial" w:cs="Arial"/>
          <w:color w:val="424242"/>
          <w:sz w:val="26"/>
          <w:szCs w:val="26"/>
          <w:bdr w:val="none" w:sz="0" w:space="0" w:color="auto" w:frame="1"/>
        </w:rPr>
        <w:t> </w:t>
      </w:r>
    </w:p>
    <w:p w:rsidR="00035D90" w:rsidRDefault="00035D90" w:rsidP="00035D90">
      <w:pPr>
        <w:pStyle w:val="Nadpis2"/>
        <w:spacing w:before="0" w:line="400" w:lineRule="atLeast"/>
        <w:jc w:val="both"/>
        <w:rPr>
          <w:rFonts w:ascii="Arial" w:hAnsi="Arial" w:cs="Arial"/>
          <w:color w:val="F05F32"/>
          <w:sz w:val="36"/>
          <w:szCs w:val="36"/>
          <w:bdr w:val="none" w:sz="0" w:space="0" w:color="auto" w:frame="1"/>
        </w:rPr>
      </w:pPr>
      <w:r>
        <w:rPr>
          <w:rFonts w:ascii="Arial" w:hAnsi="Arial" w:cs="Arial"/>
          <w:color w:val="F05F32"/>
          <w:bdr w:val="none" w:sz="0" w:space="0" w:color="auto" w:frame="1"/>
        </w:rPr>
        <w:lastRenderedPageBreak/>
        <w:t>Kontrolujte vlastné reakcie</w:t>
      </w:r>
    </w:p>
    <w:p w:rsidR="00035D90" w:rsidRDefault="00035D90" w:rsidP="00035D90">
      <w:pPr>
        <w:pStyle w:val="Normlnywebov"/>
        <w:spacing w:before="105" w:beforeAutospacing="0" w:after="105" w:afterAutospacing="0" w:line="400" w:lineRule="atLeast"/>
        <w:jc w:val="both"/>
        <w:rPr>
          <w:rFonts w:ascii="Arial" w:hAnsi="Arial" w:cs="Arial"/>
          <w:color w:val="424242"/>
          <w:sz w:val="26"/>
          <w:szCs w:val="26"/>
          <w:bdr w:val="none" w:sz="0" w:space="0" w:color="auto" w:frame="1"/>
        </w:rPr>
      </w:pPr>
      <w:r>
        <w:rPr>
          <w:rFonts w:ascii="Arial" w:hAnsi="Arial" w:cs="Arial"/>
          <w:color w:val="424242"/>
          <w:sz w:val="26"/>
          <w:szCs w:val="26"/>
          <w:bdr w:val="none" w:sz="0" w:space="0" w:color="auto" w:frame="1"/>
        </w:rPr>
        <w:t>Čím pokojnejší budete, tým pokojnejšie bude nakoniec aj vaše dieťa. Pokúste sa nereagovať prehnane emotívne. Pamätajte, že vaše dieťa vlastne nemôže za to, že sa tak ľahko nahnevá. Je to len nezrelosť mozgu. Vaše dieťa je ešte malé, časom sa to zlepší. Vy ste tu na to, aby ste mu pomohli cez toho náročné obdobie prejsť. Preto pri takýchto záchvatoch dodržujte týchto pár krokov:</w:t>
      </w:r>
    </w:p>
    <w:p w:rsidR="00035D90" w:rsidRDefault="00035D90" w:rsidP="00035D90">
      <w:pPr>
        <w:numPr>
          <w:ilvl w:val="0"/>
          <w:numId w:val="3"/>
        </w:numPr>
        <w:spacing w:after="0" w:line="400" w:lineRule="atLeast"/>
        <w:ind w:left="0"/>
        <w:jc w:val="both"/>
        <w:rPr>
          <w:rFonts w:ascii="Arial" w:hAnsi="Arial" w:cs="Arial"/>
          <w:color w:val="424242"/>
          <w:sz w:val="26"/>
          <w:szCs w:val="26"/>
          <w:bdr w:val="none" w:sz="0" w:space="0" w:color="auto" w:frame="1"/>
        </w:rPr>
      </w:pPr>
      <w:r>
        <w:rPr>
          <w:rFonts w:ascii="Arial" w:hAnsi="Arial" w:cs="Arial"/>
          <w:color w:val="424242"/>
          <w:sz w:val="26"/>
          <w:szCs w:val="26"/>
          <w:bdr w:val="none" w:sz="0" w:space="0" w:color="auto" w:frame="1"/>
        </w:rPr>
        <w:t>Stíšte hlas, keď na neho hovoríte, šeptajte.</w:t>
      </w:r>
    </w:p>
    <w:p w:rsidR="00035D90" w:rsidRDefault="00035D90" w:rsidP="00035D90">
      <w:pPr>
        <w:numPr>
          <w:ilvl w:val="0"/>
          <w:numId w:val="3"/>
        </w:numPr>
        <w:spacing w:after="0" w:line="400" w:lineRule="atLeast"/>
        <w:ind w:left="0"/>
        <w:jc w:val="both"/>
        <w:rPr>
          <w:rFonts w:ascii="Arial" w:hAnsi="Arial" w:cs="Arial"/>
          <w:color w:val="424242"/>
          <w:sz w:val="26"/>
          <w:szCs w:val="26"/>
          <w:bdr w:val="none" w:sz="0" w:space="0" w:color="auto" w:frame="1"/>
        </w:rPr>
      </w:pPr>
      <w:r>
        <w:rPr>
          <w:rFonts w:ascii="Arial" w:hAnsi="Arial" w:cs="Arial"/>
          <w:color w:val="424242"/>
          <w:sz w:val="26"/>
          <w:szCs w:val="26"/>
          <w:bdr w:val="none" w:sz="0" w:space="0" w:color="auto" w:frame="1"/>
        </w:rPr>
        <w:t>Znížte sa tak, by ste vášmu dieťaťu videli priamo do očí.</w:t>
      </w:r>
    </w:p>
    <w:p w:rsidR="00035D90" w:rsidRDefault="00035D90" w:rsidP="00035D90">
      <w:pPr>
        <w:numPr>
          <w:ilvl w:val="0"/>
          <w:numId w:val="3"/>
        </w:numPr>
        <w:spacing w:after="0" w:line="400" w:lineRule="atLeast"/>
        <w:ind w:left="0"/>
        <w:jc w:val="both"/>
        <w:rPr>
          <w:rFonts w:ascii="Arial" w:hAnsi="Arial" w:cs="Arial"/>
          <w:color w:val="424242"/>
          <w:sz w:val="26"/>
          <w:szCs w:val="26"/>
          <w:bdr w:val="none" w:sz="0" w:space="0" w:color="auto" w:frame="1"/>
        </w:rPr>
      </w:pPr>
      <w:r>
        <w:rPr>
          <w:rFonts w:ascii="Arial" w:hAnsi="Arial" w:cs="Arial"/>
          <w:color w:val="424242"/>
          <w:sz w:val="26"/>
          <w:szCs w:val="26"/>
          <w:bdr w:val="none" w:sz="0" w:space="0" w:color="auto" w:frame="1"/>
        </w:rPr>
        <w:t>Párkrát sa zhlboka nadýchnite a zostaňte pokojný.</w:t>
      </w:r>
    </w:p>
    <w:p w:rsidR="00035D90" w:rsidRDefault="00035D90" w:rsidP="00035D90">
      <w:pPr>
        <w:numPr>
          <w:ilvl w:val="0"/>
          <w:numId w:val="3"/>
        </w:numPr>
        <w:spacing w:after="0" w:line="400" w:lineRule="atLeast"/>
        <w:ind w:left="0"/>
        <w:jc w:val="both"/>
        <w:rPr>
          <w:rFonts w:ascii="Arial" w:hAnsi="Arial" w:cs="Arial"/>
          <w:color w:val="424242"/>
          <w:sz w:val="26"/>
          <w:szCs w:val="26"/>
          <w:bdr w:val="none" w:sz="0" w:space="0" w:color="auto" w:frame="1"/>
        </w:rPr>
      </w:pPr>
      <w:r>
        <w:rPr>
          <w:rFonts w:ascii="Arial" w:hAnsi="Arial" w:cs="Arial"/>
          <w:color w:val="424242"/>
          <w:sz w:val="26"/>
          <w:szCs w:val="26"/>
          <w:bdr w:val="none" w:sz="0" w:space="0" w:color="auto" w:frame="1"/>
        </w:rPr>
        <w:t>Pokúste sa zachovať pokoj a nadhľad. To vaše dieťa prežíva ťažké obdobie, nie vy.</w:t>
      </w:r>
    </w:p>
    <w:p w:rsidR="00035D90" w:rsidRDefault="00035D90" w:rsidP="00035D90">
      <w:pPr>
        <w:numPr>
          <w:ilvl w:val="0"/>
          <w:numId w:val="3"/>
        </w:numPr>
        <w:spacing w:after="0" w:line="400" w:lineRule="atLeast"/>
        <w:ind w:left="0"/>
        <w:jc w:val="both"/>
        <w:rPr>
          <w:rFonts w:ascii="Arial" w:hAnsi="Arial" w:cs="Arial"/>
          <w:color w:val="424242"/>
          <w:sz w:val="26"/>
          <w:szCs w:val="26"/>
          <w:bdr w:val="none" w:sz="0" w:space="0" w:color="auto" w:frame="1"/>
        </w:rPr>
      </w:pPr>
      <w:r>
        <w:rPr>
          <w:rFonts w:ascii="Arial" w:hAnsi="Arial" w:cs="Arial"/>
          <w:color w:val="424242"/>
          <w:sz w:val="26"/>
          <w:szCs w:val="26"/>
          <w:bdr w:val="none" w:sz="0" w:space="0" w:color="auto" w:frame="1"/>
        </w:rPr>
        <w:t>Uvedomte si, ako reagujete vy, ak vás niečo veľmi nahnevá. Pokúste sa kontrolovať a nedávať dieťaťu zlý príklad. Ťažko od neho môžete očakávať pokojné správanie, ak vás občas vidí kričať a hnevať sa.</w:t>
      </w:r>
    </w:p>
    <w:p w:rsidR="00035D90" w:rsidRDefault="00035D90" w:rsidP="00035D90">
      <w:pPr>
        <w:numPr>
          <w:ilvl w:val="0"/>
          <w:numId w:val="3"/>
        </w:numPr>
        <w:spacing w:after="0" w:line="400" w:lineRule="atLeast"/>
        <w:ind w:left="0"/>
        <w:jc w:val="both"/>
        <w:rPr>
          <w:rFonts w:ascii="Arial" w:hAnsi="Arial" w:cs="Arial"/>
          <w:color w:val="424242"/>
          <w:sz w:val="26"/>
          <w:szCs w:val="26"/>
          <w:bdr w:val="none" w:sz="0" w:space="0" w:color="auto" w:frame="1"/>
        </w:rPr>
      </w:pPr>
      <w:r>
        <w:rPr>
          <w:rFonts w:ascii="Arial" w:hAnsi="Arial" w:cs="Arial"/>
          <w:color w:val="424242"/>
          <w:sz w:val="26"/>
          <w:szCs w:val="26"/>
          <w:bdr w:val="none" w:sz="0" w:space="0" w:color="auto" w:frame="1"/>
        </w:rPr>
        <w:t>Každý záchvat hnevu svojho dieťaťa môžete brať ako príležitosť pre vlastné zlepšenie sa v ovládaní.</w:t>
      </w:r>
    </w:p>
    <w:p w:rsidR="00035D90" w:rsidRDefault="00035D90" w:rsidP="00035D90">
      <w:pPr>
        <w:jc w:val="both"/>
      </w:pPr>
    </w:p>
    <w:p w:rsidR="00CA787D" w:rsidRDefault="00CA787D" w:rsidP="00035D90">
      <w:pPr>
        <w:jc w:val="both"/>
      </w:pPr>
    </w:p>
    <w:p w:rsidR="00CA787D" w:rsidRDefault="00CA787D" w:rsidP="00035D90">
      <w:pPr>
        <w:jc w:val="both"/>
      </w:pPr>
    </w:p>
    <w:p w:rsidR="00CA787D" w:rsidRDefault="00CA787D" w:rsidP="00035D90">
      <w:pPr>
        <w:jc w:val="both"/>
      </w:pPr>
    </w:p>
    <w:p w:rsidR="00CA787D" w:rsidRDefault="00CA787D" w:rsidP="00035D90">
      <w:pPr>
        <w:jc w:val="both"/>
      </w:pPr>
      <w:r>
        <w:t>Zdroj: www.eduworld.sk</w:t>
      </w:r>
    </w:p>
    <w:sectPr w:rsidR="00CA787D" w:rsidSect="00035D90">
      <w:pgSz w:w="11906" w:h="16838"/>
      <w:pgMar w:top="1134"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E798B"/>
    <w:multiLevelType w:val="multilevel"/>
    <w:tmpl w:val="A87E7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C3B2A57"/>
    <w:multiLevelType w:val="multilevel"/>
    <w:tmpl w:val="27707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8100B7E"/>
    <w:multiLevelType w:val="multilevel"/>
    <w:tmpl w:val="28EE7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5D90"/>
    <w:rsid w:val="0000030D"/>
    <w:rsid w:val="0000441D"/>
    <w:rsid w:val="000141D3"/>
    <w:rsid w:val="00015939"/>
    <w:rsid w:val="00017DB4"/>
    <w:rsid w:val="000205F8"/>
    <w:rsid w:val="00023F77"/>
    <w:rsid w:val="00025702"/>
    <w:rsid w:val="00027CC7"/>
    <w:rsid w:val="00030374"/>
    <w:rsid w:val="00033CBD"/>
    <w:rsid w:val="00034872"/>
    <w:rsid w:val="00035D90"/>
    <w:rsid w:val="000373F8"/>
    <w:rsid w:val="000408EB"/>
    <w:rsid w:val="0005146E"/>
    <w:rsid w:val="0005754B"/>
    <w:rsid w:val="00063F23"/>
    <w:rsid w:val="000664A1"/>
    <w:rsid w:val="0007261F"/>
    <w:rsid w:val="00074498"/>
    <w:rsid w:val="000962E5"/>
    <w:rsid w:val="000C0D7A"/>
    <w:rsid w:val="000C3FD3"/>
    <w:rsid w:val="000C62B2"/>
    <w:rsid w:val="000C68F7"/>
    <w:rsid w:val="000D784C"/>
    <w:rsid w:val="000F0B98"/>
    <w:rsid w:val="000F35DC"/>
    <w:rsid w:val="000F73A6"/>
    <w:rsid w:val="001005B7"/>
    <w:rsid w:val="00101248"/>
    <w:rsid w:val="00104493"/>
    <w:rsid w:val="00113D58"/>
    <w:rsid w:val="00115E51"/>
    <w:rsid w:val="00116680"/>
    <w:rsid w:val="00125EFE"/>
    <w:rsid w:val="00130BBC"/>
    <w:rsid w:val="00132B95"/>
    <w:rsid w:val="0013444B"/>
    <w:rsid w:val="00147C3A"/>
    <w:rsid w:val="001526C0"/>
    <w:rsid w:val="00164EAE"/>
    <w:rsid w:val="0016728F"/>
    <w:rsid w:val="00186DAC"/>
    <w:rsid w:val="00190429"/>
    <w:rsid w:val="001914E3"/>
    <w:rsid w:val="00195AFF"/>
    <w:rsid w:val="001A1B73"/>
    <w:rsid w:val="001A5B82"/>
    <w:rsid w:val="001A7D27"/>
    <w:rsid w:val="001B2D6A"/>
    <w:rsid w:val="001C0AB4"/>
    <w:rsid w:val="001C5097"/>
    <w:rsid w:val="001C6165"/>
    <w:rsid w:val="001D1BA2"/>
    <w:rsid w:val="001E562E"/>
    <w:rsid w:val="001F2144"/>
    <w:rsid w:val="00210B6A"/>
    <w:rsid w:val="00212503"/>
    <w:rsid w:val="00213991"/>
    <w:rsid w:val="00215A17"/>
    <w:rsid w:val="00220866"/>
    <w:rsid w:val="00225D0D"/>
    <w:rsid w:val="00226714"/>
    <w:rsid w:val="00230168"/>
    <w:rsid w:val="0023650E"/>
    <w:rsid w:val="0024316D"/>
    <w:rsid w:val="002446D0"/>
    <w:rsid w:val="002619D0"/>
    <w:rsid w:val="00263173"/>
    <w:rsid w:val="002645E0"/>
    <w:rsid w:val="00270AEE"/>
    <w:rsid w:val="00271C65"/>
    <w:rsid w:val="002970A7"/>
    <w:rsid w:val="002B5567"/>
    <w:rsid w:val="002B5BEE"/>
    <w:rsid w:val="002C2577"/>
    <w:rsid w:val="002C3696"/>
    <w:rsid w:val="002C501E"/>
    <w:rsid w:val="002C506E"/>
    <w:rsid w:val="002C7818"/>
    <w:rsid w:val="002D1D4F"/>
    <w:rsid w:val="002E02C1"/>
    <w:rsid w:val="002E1E0F"/>
    <w:rsid w:val="002E3DD7"/>
    <w:rsid w:val="002E3E46"/>
    <w:rsid w:val="002E6253"/>
    <w:rsid w:val="002E6FFA"/>
    <w:rsid w:val="002F76A0"/>
    <w:rsid w:val="00301605"/>
    <w:rsid w:val="00311A2F"/>
    <w:rsid w:val="0031340A"/>
    <w:rsid w:val="0031569D"/>
    <w:rsid w:val="00322CE2"/>
    <w:rsid w:val="00325AB0"/>
    <w:rsid w:val="0033372F"/>
    <w:rsid w:val="003346E4"/>
    <w:rsid w:val="00335183"/>
    <w:rsid w:val="00340A2E"/>
    <w:rsid w:val="00344A1A"/>
    <w:rsid w:val="003472A7"/>
    <w:rsid w:val="003605C2"/>
    <w:rsid w:val="003633BF"/>
    <w:rsid w:val="00374544"/>
    <w:rsid w:val="00387E72"/>
    <w:rsid w:val="00397E1F"/>
    <w:rsid w:val="003A50D3"/>
    <w:rsid w:val="003A5F57"/>
    <w:rsid w:val="003B152F"/>
    <w:rsid w:val="003B1B25"/>
    <w:rsid w:val="003B7CFA"/>
    <w:rsid w:val="003C5DB5"/>
    <w:rsid w:val="003E02A0"/>
    <w:rsid w:val="003E0DF8"/>
    <w:rsid w:val="003E19A6"/>
    <w:rsid w:val="003E4B62"/>
    <w:rsid w:val="00404539"/>
    <w:rsid w:val="00412A5C"/>
    <w:rsid w:val="004301BC"/>
    <w:rsid w:val="004369CC"/>
    <w:rsid w:val="004420CE"/>
    <w:rsid w:val="00443B88"/>
    <w:rsid w:val="00446E4B"/>
    <w:rsid w:val="00451766"/>
    <w:rsid w:val="004616F1"/>
    <w:rsid w:val="00461DD5"/>
    <w:rsid w:val="004662B3"/>
    <w:rsid w:val="00470C5F"/>
    <w:rsid w:val="0047140C"/>
    <w:rsid w:val="00472CB1"/>
    <w:rsid w:val="004805DF"/>
    <w:rsid w:val="00484EE9"/>
    <w:rsid w:val="00485373"/>
    <w:rsid w:val="00487DEE"/>
    <w:rsid w:val="0049054A"/>
    <w:rsid w:val="0049546E"/>
    <w:rsid w:val="004979B4"/>
    <w:rsid w:val="004A1F20"/>
    <w:rsid w:val="004A4B26"/>
    <w:rsid w:val="004A7EA3"/>
    <w:rsid w:val="004C1937"/>
    <w:rsid w:val="004C362A"/>
    <w:rsid w:val="004D1DF9"/>
    <w:rsid w:val="004F539B"/>
    <w:rsid w:val="004F5B20"/>
    <w:rsid w:val="00507956"/>
    <w:rsid w:val="00510E27"/>
    <w:rsid w:val="005171DF"/>
    <w:rsid w:val="00520292"/>
    <w:rsid w:val="005225F4"/>
    <w:rsid w:val="00522B1F"/>
    <w:rsid w:val="005243C0"/>
    <w:rsid w:val="00527A84"/>
    <w:rsid w:val="005323E1"/>
    <w:rsid w:val="00537A7F"/>
    <w:rsid w:val="00544B37"/>
    <w:rsid w:val="00545109"/>
    <w:rsid w:val="00562CF5"/>
    <w:rsid w:val="0056366A"/>
    <w:rsid w:val="0056638F"/>
    <w:rsid w:val="005809E4"/>
    <w:rsid w:val="00581745"/>
    <w:rsid w:val="00582A51"/>
    <w:rsid w:val="005848E2"/>
    <w:rsid w:val="00591E1E"/>
    <w:rsid w:val="00594314"/>
    <w:rsid w:val="0059787B"/>
    <w:rsid w:val="00597B35"/>
    <w:rsid w:val="005B228D"/>
    <w:rsid w:val="005B325E"/>
    <w:rsid w:val="005E0679"/>
    <w:rsid w:val="0060016E"/>
    <w:rsid w:val="00601412"/>
    <w:rsid w:val="00601AAC"/>
    <w:rsid w:val="00601B14"/>
    <w:rsid w:val="00603EDC"/>
    <w:rsid w:val="00604CC4"/>
    <w:rsid w:val="00605696"/>
    <w:rsid w:val="0060745F"/>
    <w:rsid w:val="006177B1"/>
    <w:rsid w:val="006206FE"/>
    <w:rsid w:val="006424DB"/>
    <w:rsid w:val="00672107"/>
    <w:rsid w:val="00680B12"/>
    <w:rsid w:val="00684CC3"/>
    <w:rsid w:val="00691F22"/>
    <w:rsid w:val="006928F3"/>
    <w:rsid w:val="00692E6E"/>
    <w:rsid w:val="0069694B"/>
    <w:rsid w:val="00697E75"/>
    <w:rsid w:val="006A28AC"/>
    <w:rsid w:val="006A2C81"/>
    <w:rsid w:val="006A6006"/>
    <w:rsid w:val="006A7605"/>
    <w:rsid w:val="006B4B36"/>
    <w:rsid w:val="006C17B1"/>
    <w:rsid w:val="006C4488"/>
    <w:rsid w:val="006D306B"/>
    <w:rsid w:val="006D4389"/>
    <w:rsid w:val="006D6B47"/>
    <w:rsid w:val="006E01C6"/>
    <w:rsid w:val="006E6FDD"/>
    <w:rsid w:val="006E7284"/>
    <w:rsid w:val="006F0FD2"/>
    <w:rsid w:val="00700797"/>
    <w:rsid w:val="00700B1A"/>
    <w:rsid w:val="00706F13"/>
    <w:rsid w:val="00723236"/>
    <w:rsid w:val="00726A08"/>
    <w:rsid w:val="00731C84"/>
    <w:rsid w:val="00737E5A"/>
    <w:rsid w:val="007418B1"/>
    <w:rsid w:val="00744E5B"/>
    <w:rsid w:val="00744F61"/>
    <w:rsid w:val="007534A4"/>
    <w:rsid w:val="00755AF5"/>
    <w:rsid w:val="00757D41"/>
    <w:rsid w:val="00771798"/>
    <w:rsid w:val="00774044"/>
    <w:rsid w:val="00775A23"/>
    <w:rsid w:val="00780C96"/>
    <w:rsid w:val="00786D9A"/>
    <w:rsid w:val="00794ADC"/>
    <w:rsid w:val="00797340"/>
    <w:rsid w:val="007A25EE"/>
    <w:rsid w:val="007A6C0C"/>
    <w:rsid w:val="007B20BE"/>
    <w:rsid w:val="007B6ED0"/>
    <w:rsid w:val="007C179E"/>
    <w:rsid w:val="007C35E8"/>
    <w:rsid w:val="007D0C07"/>
    <w:rsid w:val="007D299D"/>
    <w:rsid w:val="007F6D99"/>
    <w:rsid w:val="007F7F18"/>
    <w:rsid w:val="008023E6"/>
    <w:rsid w:val="008272E7"/>
    <w:rsid w:val="00830203"/>
    <w:rsid w:val="0083678C"/>
    <w:rsid w:val="0084402A"/>
    <w:rsid w:val="00844DB8"/>
    <w:rsid w:val="00846F6A"/>
    <w:rsid w:val="0085049E"/>
    <w:rsid w:val="00857B91"/>
    <w:rsid w:val="00862ED3"/>
    <w:rsid w:val="00876A80"/>
    <w:rsid w:val="00880E97"/>
    <w:rsid w:val="00893615"/>
    <w:rsid w:val="00896100"/>
    <w:rsid w:val="008A61AC"/>
    <w:rsid w:val="008B23B5"/>
    <w:rsid w:val="008B2882"/>
    <w:rsid w:val="008C7345"/>
    <w:rsid w:val="008E010A"/>
    <w:rsid w:val="008E0FE2"/>
    <w:rsid w:val="008F2F2C"/>
    <w:rsid w:val="00902A2B"/>
    <w:rsid w:val="009154B6"/>
    <w:rsid w:val="00921B09"/>
    <w:rsid w:val="009253D1"/>
    <w:rsid w:val="009258EA"/>
    <w:rsid w:val="0092621B"/>
    <w:rsid w:val="00937939"/>
    <w:rsid w:val="00944F53"/>
    <w:rsid w:val="00946423"/>
    <w:rsid w:val="00953AC9"/>
    <w:rsid w:val="009678F3"/>
    <w:rsid w:val="00971161"/>
    <w:rsid w:val="00982008"/>
    <w:rsid w:val="00982417"/>
    <w:rsid w:val="00982A5D"/>
    <w:rsid w:val="009917A3"/>
    <w:rsid w:val="009A43EF"/>
    <w:rsid w:val="009A5048"/>
    <w:rsid w:val="009A794F"/>
    <w:rsid w:val="009B250B"/>
    <w:rsid w:val="009B32F0"/>
    <w:rsid w:val="009B6708"/>
    <w:rsid w:val="009B6E13"/>
    <w:rsid w:val="009C5EE4"/>
    <w:rsid w:val="009C7BDB"/>
    <w:rsid w:val="009D10BA"/>
    <w:rsid w:val="009D326A"/>
    <w:rsid w:val="009E6847"/>
    <w:rsid w:val="009E7E66"/>
    <w:rsid w:val="00A10BF8"/>
    <w:rsid w:val="00A1572D"/>
    <w:rsid w:val="00A23FFC"/>
    <w:rsid w:val="00A31F9D"/>
    <w:rsid w:val="00A351B7"/>
    <w:rsid w:val="00A515AD"/>
    <w:rsid w:val="00A63066"/>
    <w:rsid w:val="00A64EA4"/>
    <w:rsid w:val="00A72BAA"/>
    <w:rsid w:val="00A75C13"/>
    <w:rsid w:val="00A82B26"/>
    <w:rsid w:val="00A92E11"/>
    <w:rsid w:val="00A96FCC"/>
    <w:rsid w:val="00AA1DE8"/>
    <w:rsid w:val="00AA398F"/>
    <w:rsid w:val="00AA4DF7"/>
    <w:rsid w:val="00AB3E44"/>
    <w:rsid w:val="00AB66A6"/>
    <w:rsid w:val="00AB6E24"/>
    <w:rsid w:val="00AC09AC"/>
    <w:rsid w:val="00AC0BD9"/>
    <w:rsid w:val="00AE2C3E"/>
    <w:rsid w:val="00B016AF"/>
    <w:rsid w:val="00B05E37"/>
    <w:rsid w:val="00B07C7C"/>
    <w:rsid w:val="00B1392E"/>
    <w:rsid w:val="00B13B9F"/>
    <w:rsid w:val="00B15329"/>
    <w:rsid w:val="00B15603"/>
    <w:rsid w:val="00B2420A"/>
    <w:rsid w:val="00B26400"/>
    <w:rsid w:val="00B36A47"/>
    <w:rsid w:val="00B412BC"/>
    <w:rsid w:val="00B51529"/>
    <w:rsid w:val="00B6069C"/>
    <w:rsid w:val="00B63E17"/>
    <w:rsid w:val="00BA174E"/>
    <w:rsid w:val="00BA527D"/>
    <w:rsid w:val="00BD535A"/>
    <w:rsid w:val="00BD6719"/>
    <w:rsid w:val="00BE77AA"/>
    <w:rsid w:val="00BE7DD3"/>
    <w:rsid w:val="00BE7DEC"/>
    <w:rsid w:val="00BF1268"/>
    <w:rsid w:val="00BF64E3"/>
    <w:rsid w:val="00C01CE3"/>
    <w:rsid w:val="00C07769"/>
    <w:rsid w:val="00C13BD4"/>
    <w:rsid w:val="00C24447"/>
    <w:rsid w:val="00C30C06"/>
    <w:rsid w:val="00C33527"/>
    <w:rsid w:val="00C36E74"/>
    <w:rsid w:val="00C403B8"/>
    <w:rsid w:val="00C45372"/>
    <w:rsid w:val="00C574B1"/>
    <w:rsid w:val="00C57B05"/>
    <w:rsid w:val="00C60986"/>
    <w:rsid w:val="00C7050E"/>
    <w:rsid w:val="00C72322"/>
    <w:rsid w:val="00C8524A"/>
    <w:rsid w:val="00C87472"/>
    <w:rsid w:val="00C974A1"/>
    <w:rsid w:val="00CA6B96"/>
    <w:rsid w:val="00CA787D"/>
    <w:rsid w:val="00CC2436"/>
    <w:rsid w:val="00CC279E"/>
    <w:rsid w:val="00CE47D0"/>
    <w:rsid w:val="00CE7FF5"/>
    <w:rsid w:val="00CF4614"/>
    <w:rsid w:val="00CF523C"/>
    <w:rsid w:val="00D02DD9"/>
    <w:rsid w:val="00D06577"/>
    <w:rsid w:val="00D2359E"/>
    <w:rsid w:val="00D31D2F"/>
    <w:rsid w:val="00D41D85"/>
    <w:rsid w:val="00D52051"/>
    <w:rsid w:val="00D526A0"/>
    <w:rsid w:val="00D52F94"/>
    <w:rsid w:val="00D62308"/>
    <w:rsid w:val="00D70417"/>
    <w:rsid w:val="00D704F5"/>
    <w:rsid w:val="00D75C70"/>
    <w:rsid w:val="00D80455"/>
    <w:rsid w:val="00D859F4"/>
    <w:rsid w:val="00D87556"/>
    <w:rsid w:val="00D87739"/>
    <w:rsid w:val="00D95093"/>
    <w:rsid w:val="00D9554B"/>
    <w:rsid w:val="00DA3245"/>
    <w:rsid w:val="00DA4911"/>
    <w:rsid w:val="00DA4992"/>
    <w:rsid w:val="00DB1FE9"/>
    <w:rsid w:val="00DB3B2F"/>
    <w:rsid w:val="00DB3F69"/>
    <w:rsid w:val="00DC19BF"/>
    <w:rsid w:val="00DC2948"/>
    <w:rsid w:val="00DE3390"/>
    <w:rsid w:val="00DF6579"/>
    <w:rsid w:val="00E02B86"/>
    <w:rsid w:val="00E04E32"/>
    <w:rsid w:val="00E0556A"/>
    <w:rsid w:val="00E06EA6"/>
    <w:rsid w:val="00E07D7D"/>
    <w:rsid w:val="00E14A22"/>
    <w:rsid w:val="00E266C7"/>
    <w:rsid w:val="00E3580B"/>
    <w:rsid w:val="00E40AFD"/>
    <w:rsid w:val="00E41E48"/>
    <w:rsid w:val="00E55D4B"/>
    <w:rsid w:val="00E561EA"/>
    <w:rsid w:val="00E674B4"/>
    <w:rsid w:val="00E709E8"/>
    <w:rsid w:val="00E71BA0"/>
    <w:rsid w:val="00E81617"/>
    <w:rsid w:val="00E81C78"/>
    <w:rsid w:val="00E829E7"/>
    <w:rsid w:val="00E83863"/>
    <w:rsid w:val="00E97C3D"/>
    <w:rsid w:val="00EB738C"/>
    <w:rsid w:val="00EC11AC"/>
    <w:rsid w:val="00EF4D52"/>
    <w:rsid w:val="00EF5B7C"/>
    <w:rsid w:val="00F04895"/>
    <w:rsid w:val="00F147A8"/>
    <w:rsid w:val="00F2596F"/>
    <w:rsid w:val="00F3136A"/>
    <w:rsid w:val="00F32F9D"/>
    <w:rsid w:val="00F37327"/>
    <w:rsid w:val="00F44C0F"/>
    <w:rsid w:val="00F46AB0"/>
    <w:rsid w:val="00F46C25"/>
    <w:rsid w:val="00F47793"/>
    <w:rsid w:val="00F53E1D"/>
    <w:rsid w:val="00F60C52"/>
    <w:rsid w:val="00F677B0"/>
    <w:rsid w:val="00F728F9"/>
    <w:rsid w:val="00F755BD"/>
    <w:rsid w:val="00F770CB"/>
    <w:rsid w:val="00F804DF"/>
    <w:rsid w:val="00F83ECF"/>
    <w:rsid w:val="00F84997"/>
    <w:rsid w:val="00F85049"/>
    <w:rsid w:val="00F94042"/>
    <w:rsid w:val="00FA081A"/>
    <w:rsid w:val="00FA1EC4"/>
    <w:rsid w:val="00FA6D00"/>
    <w:rsid w:val="00FC1941"/>
    <w:rsid w:val="00FE1E26"/>
    <w:rsid w:val="00FF4E5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D6719"/>
    <w:rPr>
      <w:noProof/>
    </w:rPr>
  </w:style>
  <w:style w:type="paragraph" w:styleId="Nadpis1">
    <w:name w:val="heading 1"/>
    <w:basedOn w:val="Normlny"/>
    <w:link w:val="Nadpis1Char"/>
    <w:uiPriority w:val="9"/>
    <w:qFormat/>
    <w:rsid w:val="00035D90"/>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eastAsia="sk-SK"/>
    </w:rPr>
  </w:style>
  <w:style w:type="paragraph" w:styleId="Nadpis2">
    <w:name w:val="heading 2"/>
    <w:basedOn w:val="Normlny"/>
    <w:next w:val="Normlny"/>
    <w:link w:val="Nadpis2Char"/>
    <w:uiPriority w:val="9"/>
    <w:semiHidden/>
    <w:unhideWhenUsed/>
    <w:qFormat/>
    <w:rsid w:val="00035D9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35D90"/>
    <w:rPr>
      <w:rFonts w:ascii="Times New Roman" w:eastAsia="Times New Roman" w:hAnsi="Times New Roman" w:cs="Times New Roman"/>
      <w:b/>
      <w:bCs/>
      <w:kern w:val="36"/>
      <w:sz w:val="48"/>
      <w:szCs w:val="48"/>
      <w:lang w:eastAsia="sk-SK"/>
    </w:rPr>
  </w:style>
  <w:style w:type="character" w:customStyle="1" w:styleId="Nadpis2Char">
    <w:name w:val="Nadpis 2 Char"/>
    <w:basedOn w:val="Predvolenpsmoodseku"/>
    <w:link w:val="Nadpis2"/>
    <w:uiPriority w:val="9"/>
    <w:semiHidden/>
    <w:rsid w:val="00035D90"/>
    <w:rPr>
      <w:rFonts w:asciiTheme="majorHAnsi" w:eastAsiaTheme="majorEastAsia" w:hAnsiTheme="majorHAnsi" w:cstheme="majorBidi"/>
      <w:b/>
      <w:bCs/>
      <w:noProof/>
      <w:color w:val="4F81BD" w:themeColor="accent1"/>
      <w:sz w:val="26"/>
      <w:szCs w:val="26"/>
    </w:rPr>
  </w:style>
  <w:style w:type="paragraph" w:styleId="Normlnywebov">
    <w:name w:val="Normal (Web)"/>
    <w:basedOn w:val="Normlny"/>
    <w:uiPriority w:val="99"/>
    <w:unhideWhenUsed/>
    <w:rsid w:val="00035D90"/>
    <w:pPr>
      <w:spacing w:before="100" w:beforeAutospacing="1" w:after="100" w:afterAutospacing="1" w:line="240" w:lineRule="auto"/>
    </w:pPr>
    <w:rPr>
      <w:rFonts w:ascii="Times New Roman" w:eastAsia="Times New Roman" w:hAnsi="Times New Roman" w:cs="Times New Roman"/>
      <w:noProof w:val="0"/>
      <w:sz w:val="24"/>
      <w:szCs w:val="24"/>
      <w:lang w:eastAsia="sk-SK"/>
    </w:rPr>
  </w:style>
  <w:style w:type="character" w:styleId="Zvraznenie">
    <w:name w:val="Emphasis"/>
    <w:basedOn w:val="Predvolenpsmoodseku"/>
    <w:uiPriority w:val="20"/>
    <w:qFormat/>
    <w:rsid w:val="00035D90"/>
    <w:rPr>
      <w:i/>
      <w:iCs/>
    </w:rPr>
  </w:style>
  <w:style w:type="character" w:styleId="Siln">
    <w:name w:val="Strong"/>
    <w:basedOn w:val="Predvolenpsmoodseku"/>
    <w:uiPriority w:val="22"/>
    <w:qFormat/>
    <w:rsid w:val="00035D90"/>
    <w:rPr>
      <w:b/>
      <w:bCs/>
    </w:rPr>
  </w:style>
  <w:style w:type="character" w:styleId="Hypertextovprepojenie">
    <w:name w:val="Hyperlink"/>
    <w:basedOn w:val="Predvolenpsmoodseku"/>
    <w:uiPriority w:val="99"/>
    <w:semiHidden/>
    <w:unhideWhenUsed/>
    <w:rsid w:val="00035D90"/>
    <w:rPr>
      <w:color w:val="0000FF"/>
      <w:u w:val="single"/>
    </w:rPr>
  </w:style>
  <w:style w:type="paragraph" w:styleId="Textbubliny">
    <w:name w:val="Balloon Text"/>
    <w:basedOn w:val="Normlny"/>
    <w:link w:val="TextbublinyChar"/>
    <w:uiPriority w:val="99"/>
    <w:semiHidden/>
    <w:unhideWhenUsed/>
    <w:rsid w:val="00035D9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35D90"/>
    <w:rPr>
      <w:rFonts w:ascii="Tahoma" w:hAnsi="Tahoma" w:cs="Tahoma"/>
      <w:noProof/>
      <w:sz w:val="16"/>
      <w:szCs w:val="16"/>
    </w:rPr>
  </w:style>
</w:styles>
</file>

<file path=word/webSettings.xml><?xml version="1.0" encoding="utf-8"?>
<w:webSettings xmlns:r="http://schemas.openxmlformats.org/officeDocument/2006/relationships" xmlns:w="http://schemas.openxmlformats.org/wordprocessingml/2006/main">
  <w:divs>
    <w:div w:id="554050098">
      <w:bodyDiv w:val="1"/>
      <w:marLeft w:val="0"/>
      <w:marRight w:val="0"/>
      <w:marTop w:val="0"/>
      <w:marBottom w:val="0"/>
      <w:divBdr>
        <w:top w:val="none" w:sz="0" w:space="0" w:color="auto"/>
        <w:left w:val="none" w:sz="0" w:space="0" w:color="auto"/>
        <w:bottom w:val="none" w:sz="0" w:space="0" w:color="auto"/>
        <w:right w:val="none" w:sz="0" w:space="0" w:color="auto"/>
      </w:divBdr>
      <w:divsChild>
        <w:div w:id="730272253">
          <w:marLeft w:val="0"/>
          <w:marRight w:val="0"/>
          <w:marTop w:val="0"/>
          <w:marBottom w:val="0"/>
          <w:divBdr>
            <w:top w:val="none" w:sz="0" w:space="0" w:color="auto"/>
            <w:left w:val="none" w:sz="0" w:space="0" w:color="auto"/>
            <w:bottom w:val="none" w:sz="0" w:space="0" w:color="auto"/>
            <w:right w:val="none" w:sz="0" w:space="0" w:color="auto"/>
          </w:divBdr>
          <w:divsChild>
            <w:div w:id="635919047">
              <w:marLeft w:val="0"/>
              <w:marRight w:val="0"/>
              <w:marTop w:val="0"/>
              <w:marBottom w:val="0"/>
              <w:divBdr>
                <w:top w:val="none" w:sz="0" w:space="0" w:color="auto"/>
                <w:left w:val="none" w:sz="0" w:space="0" w:color="auto"/>
                <w:bottom w:val="none" w:sz="0" w:space="0" w:color="auto"/>
                <w:right w:val="none" w:sz="0" w:space="0" w:color="auto"/>
              </w:divBdr>
              <w:divsChild>
                <w:div w:id="959340357">
                  <w:marLeft w:val="0"/>
                  <w:marRight w:val="0"/>
                  <w:marTop w:val="300"/>
                  <w:marBottom w:val="600"/>
                  <w:divBdr>
                    <w:top w:val="none" w:sz="0" w:space="0" w:color="auto"/>
                    <w:left w:val="none" w:sz="0" w:space="0" w:color="auto"/>
                    <w:bottom w:val="none" w:sz="0" w:space="0" w:color="auto"/>
                    <w:right w:val="none" w:sz="0" w:space="0" w:color="auto"/>
                  </w:divBdr>
                  <w:divsChild>
                    <w:div w:id="72857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65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663</Words>
  <Characters>3781</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Edina</dc:creator>
  <cp:lastModifiedBy>Edina</cp:lastModifiedBy>
  <cp:revision>3</cp:revision>
  <cp:lastPrinted>2020-11-11T10:09:00Z</cp:lastPrinted>
  <dcterms:created xsi:type="dcterms:W3CDTF">2020-11-11T06:45:00Z</dcterms:created>
  <dcterms:modified xsi:type="dcterms:W3CDTF">2020-11-11T10:09:00Z</dcterms:modified>
</cp:coreProperties>
</file>