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8A" w:rsidRDefault="008E438A" w:rsidP="008E43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KDE VŠADE PREBIEHA LOGOPEDICKÁ STAROSTLIVOSŤ?</w:t>
      </w:r>
    </w:p>
    <w:p w:rsidR="008E438A" w:rsidRDefault="008E438A" w:rsidP="001A0FE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0FE8" w:rsidRPr="00750B07" w:rsidRDefault="008E438A" w:rsidP="008E43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750B07">
        <w:rPr>
          <w:rFonts w:ascii="Times New Roman" w:hAnsi="Times New Roman"/>
          <w:b/>
          <w:color w:val="000000"/>
          <w:sz w:val="28"/>
          <w:szCs w:val="28"/>
        </w:rPr>
        <w:t> rezorte školstva, zdravotníctva a v rezorte práce a sociálnych vecí</w:t>
      </w:r>
      <w:bookmarkStart w:id="0" w:name="_GoBack"/>
      <w:bookmarkEnd w:id="0"/>
    </w:p>
    <w:p w:rsidR="001A0FE8" w:rsidRPr="00750B07" w:rsidRDefault="001A0FE8" w:rsidP="001A0FE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0FE8" w:rsidRPr="00750B07" w:rsidRDefault="001A0FE8" w:rsidP="001A0FE8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B07">
        <w:rPr>
          <w:rFonts w:ascii="Times New Roman" w:hAnsi="Times New Roman"/>
          <w:bCs/>
          <w:color w:val="000000"/>
          <w:sz w:val="24"/>
          <w:szCs w:val="24"/>
        </w:rPr>
        <w:t>Logopedická intervencia (prevencia, diagnostika, terapia a poradenstvo) je zameraná na širokú problematiku jazyka/ reči, narušenej komunikačnej schopnosti v zdravej i v ohrozenej rizikovej a postihnutej populácii všetkých vekových kategórií. Logopedická starostlivosť sa realizuje v rezorte školstva, v rezorte zdravotníctva aj v </w:t>
      </w:r>
      <w:r>
        <w:rPr>
          <w:rFonts w:ascii="Times New Roman" w:hAnsi="Times New Roman"/>
          <w:bCs/>
          <w:color w:val="000000"/>
          <w:sz w:val="24"/>
          <w:szCs w:val="24"/>
        </w:rPr>
        <w:t>rezorte práce a sociálnych vecí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Lechta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2002). </w:t>
      </w:r>
    </w:p>
    <w:p w:rsidR="001A0FE8" w:rsidRPr="00750B07" w:rsidRDefault="001A0FE8" w:rsidP="001A0FE8">
      <w:pPr>
        <w:spacing w:after="0" w:line="36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B07">
        <w:rPr>
          <w:rFonts w:ascii="Times New Roman" w:hAnsi="Times New Roman"/>
          <w:bCs/>
          <w:color w:val="000000"/>
          <w:sz w:val="24"/>
          <w:szCs w:val="24"/>
        </w:rPr>
        <w:t>Ako prvý si rozob</w:t>
      </w:r>
      <w:r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>rieme rezort školstva vzhľadom na to, že sme zamestnancom CŠPP, ktoré patrí pod ministerstvo školstva.</w:t>
      </w:r>
    </w:p>
    <w:p w:rsidR="001A0FE8" w:rsidRPr="00750B07" w:rsidRDefault="001A0FE8" w:rsidP="001A0F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B07">
        <w:rPr>
          <w:rFonts w:ascii="Times New Roman" w:hAnsi="Times New Roman"/>
          <w:b/>
          <w:color w:val="000000"/>
          <w:sz w:val="24"/>
          <w:szCs w:val="24"/>
        </w:rPr>
        <w:t xml:space="preserve">Rezort školstva. 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Cieľom vzdelávania žiakov s NKS v primárnom a nižšom strednom stupni je pripraviť žiakov na vzdelávanie na akejkoľvek strednej škole s prihliadnutím na ich schopnosti a možnosť vykonávať zvolenú profesiu.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skutočňuje </w:t>
      </w:r>
      <w:r>
        <w:rPr>
          <w:rFonts w:ascii="Times New Roman" w:hAnsi="Times New Roman"/>
          <w:bCs/>
          <w:color w:val="000000"/>
          <w:sz w:val="24"/>
          <w:szCs w:val="24"/>
        </w:rPr>
        <w:t>sa v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A0FE8" w:rsidRPr="00750B07" w:rsidRDefault="001A0FE8" w:rsidP="001A0FE8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základnej škole pre žiakov s NKS (</w:t>
      </w:r>
      <w:r>
        <w:rPr>
          <w:rFonts w:ascii="Times New Roman" w:hAnsi="Times New Roman"/>
          <w:bCs/>
          <w:color w:val="000000"/>
          <w:sz w:val="24"/>
          <w:szCs w:val="24"/>
        </w:rPr>
        <w:t>v materskej škole pre deti s NKS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) alebo v špeciálnej triede pre žiakov s NKS v základnej škole (v špeciálnej triede pre deti s NKS v materskej škole), </w:t>
      </w:r>
    </w:p>
    <w:p w:rsidR="001A0FE8" w:rsidRPr="00750B07" w:rsidRDefault="001A0FE8" w:rsidP="001A0FE8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>lebo v triede alebo výchovnej skupine spolu s ostatnými deťmi alebo žiakmi školy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0FE8" w:rsidRPr="00750B07" w:rsidRDefault="001A0FE8" w:rsidP="001A0FE8">
      <w:pPr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V tomto prípade je logopéd zaradený do kategórie ako odborný zamestnanec – školský logopéd. Tiež v CŠPP, ako aj centrách </w:t>
      </w:r>
      <w:proofErr w:type="spellStart"/>
      <w:r w:rsidRPr="00750B07">
        <w:rPr>
          <w:rFonts w:ascii="Times New Roman" w:hAnsi="Times New Roman"/>
          <w:bCs/>
          <w:color w:val="000000"/>
          <w:sz w:val="24"/>
          <w:szCs w:val="24"/>
        </w:rPr>
        <w:t>pedagogicko</w:t>
      </w:r>
      <w:proofErr w:type="spellEnd"/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– psychologického poradenstva a prevencie (ďalej len </w:t>
      </w:r>
      <w:proofErr w:type="spellStart"/>
      <w:r w:rsidRPr="00750B07">
        <w:rPr>
          <w:rFonts w:ascii="Times New Roman" w:hAnsi="Times New Roman"/>
          <w:bCs/>
          <w:color w:val="000000"/>
          <w:sz w:val="24"/>
          <w:szCs w:val="24"/>
        </w:rPr>
        <w:t>CPPPaP</w:t>
      </w:r>
      <w:proofErr w:type="spellEnd"/>
      <w:r w:rsidRPr="00750B07">
        <w:rPr>
          <w:rFonts w:ascii="Times New Roman" w:hAnsi="Times New Roman"/>
          <w:bCs/>
          <w:color w:val="000000"/>
          <w:sz w:val="24"/>
          <w:szCs w:val="24"/>
        </w:rPr>
        <w:t>), ktoré si rozoberieme kompletnejšie v ďalšej kapitole.</w:t>
      </w:r>
    </w:p>
    <w:p w:rsidR="001A0FE8" w:rsidRPr="00750B07" w:rsidRDefault="001A0FE8" w:rsidP="001A0F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B07">
        <w:rPr>
          <w:rFonts w:ascii="Times New Roman" w:hAnsi="Times New Roman"/>
          <w:b/>
          <w:color w:val="000000"/>
          <w:sz w:val="24"/>
          <w:szCs w:val="24"/>
        </w:rPr>
        <w:t>Rezort zdravotníctva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573D8F">
        <w:rPr>
          <w:rFonts w:ascii="Times New Roman" w:hAnsi="Times New Roman"/>
          <w:sz w:val="24"/>
          <w:szCs w:val="24"/>
        </w:rPr>
        <w:t xml:space="preserve">Ministerstvo zdravotníctva Slovenskej republiky </w:t>
      </w:r>
      <w:r>
        <w:rPr>
          <w:rFonts w:ascii="Times New Roman" w:hAnsi="Times New Roman"/>
          <w:bCs/>
          <w:color w:val="000000"/>
          <w:sz w:val="24"/>
          <w:szCs w:val="24"/>
        </w:rPr>
        <w:t>uvádza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typy zdravotníckych zariadení, kde je poskytovaná </w:t>
      </w:r>
      <w:proofErr w:type="spellStart"/>
      <w:r w:rsidRPr="00750B07">
        <w:rPr>
          <w:rFonts w:ascii="Times New Roman" w:hAnsi="Times New Roman"/>
          <w:bCs/>
          <w:color w:val="000000"/>
          <w:sz w:val="24"/>
          <w:szCs w:val="24"/>
        </w:rPr>
        <w:t>klinicko</w:t>
      </w:r>
      <w:proofErr w:type="spellEnd"/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logopedická starostlivosť a sú to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ambulancie klinickej logopédie, oddelenia nemocníc, oddelenia a kliniky fakultných nemocníc (neurológia, </w:t>
      </w:r>
      <w:proofErr w:type="spellStart"/>
      <w:r w:rsidRPr="00750B07">
        <w:rPr>
          <w:rFonts w:ascii="Times New Roman" w:hAnsi="Times New Roman"/>
          <w:bCs/>
          <w:color w:val="000000"/>
          <w:sz w:val="24"/>
          <w:szCs w:val="24"/>
        </w:rPr>
        <w:t>otorinolaryngológia</w:t>
      </w:r>
      <w:proofErr w:type="spellEnd"/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, foniatria, pediatria, geriatria, neurochirurgia, </w:t>
      </w:r>
      <w:proofErr w:type="spellStart"/>
      <w:r w:rsidRPr="00750B07">
        <w:rPr>
          <w:rFonts w:ascii="Times New Roman" w:hAnsi="Times New Roman"/>
          <w:bCs/>
          <w:color w:val="000000"/>
          <w:sz w:val="24"/>
          <w:szCs w:val="24"/>
        </w:rPr>
        <w:t>anesteziológia</w:t>
      </w:r>
      <w:proofErr w:type="spellEnd"/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750B07">
        <w:rPr>
          <w:rFonts w:ascii="Times New Roman" w:hAnsi="Times New Roman"/>
          <w:bCs/>
          <w:color w:val="000000"/>
          <w:sz w:val="24"/>
          <w:szCs w:val="24"/>
        </w:rPr>
        <w:t>fyziatria</w:t>
      </w:r>
      <w:proofErr w:type="spellEnd"/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a rehabilitácia, psychiatria, traumatológia, plastická chirurgia, stomatológia, jednotky intenzívnej starostlivosti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>. Na uvedených pracoviskách sú klinickí logopédi súčasťou personálneho vybavenia ako diagnostici a terapeuti, prípadne môžu poskytovať konziliárne služby a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>konzultácie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A0FE8" w:rsidRPr="00750B07" w:rsidRDefault="001A0FE8" w:rsidP="001A0F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B07">
        <w:rPr>
          <w:rFonts w:ascii="Times New Roman" w:hAnsi="Times New Roman"/>
          <w:b/>
          <w:color w:val="000000"/>
          <w:sz w:val="24"/>
          <w:szCs w:val="24"/>
        </w:rPr>
        <w:lastRenderedPageBreak/>
        <w:t>Rezort práce a sociálnych vecí.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 Poskytovanie logopedickej intervencie v tomto prípade závisí od potrieb a požiadaviek domovov sociálnych služieb v rámci ich logopedickej starostlivosti.</w:t>
      </w:r>
    </w:p>
    <w:p w:rsidR="001A0FE8" w:rsidRPr="00750B07" w:rsidRDefault="001A0FE8" w:rsidP="001A0F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B07">
        <w:rPr>
          <w:rFonts w:ascii="Times New Roman" w:hAnsi="Times New Roman"/>
          <w:b/>
          <w:color w:val="000000"/>
          <w:sz w:val="24"/>
          <w:szCs w:val="24"/>
        </w:rPr>
        <w:t>Súkromný sektor</w:t>
      </w:r>
      <w:r w:rsidRPr="00750B07">
        <w:rPr>
          <w:rFonts w:ascii="Times New Roman" w:hAnsi="Times New Roman"/>
          <w:bCs/>
          <w:color w:val="000000"/>
          <w:sz w:val="24"/>
          <w:szCs w:val="24"/>
        </w:rPr>
        <w:t xml:space="preserve">. V súkromných a iných zariadeniach, ktoré poskytujú logopedickú starostlivosť. </w:t>
      </w:r>
    </w:p>
    <w:p w:rsidR="001A0FE8" w:rsidRPr="00750B07" w:rsidRDefault="001A0FE8" w:rsidP="001A0FE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923039" w:rsidRDefault="008E43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91.75pt">
            <v:imagedata r:id="rId5" o:title="koktanie-a-zadrhavanie-v-reci (1)"/>
          </v:shape>
        </w:pict>
      </w:r>
    </w:p>
    <w:sectPr w:rsidR="00923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72EF"/>
    <w:multiLevelType w:val="hybridMultilevel"/>
    <w:tmpl w:val="137E0748"/>
    <w:lvl w:ilvl="0" w:tplc="0160125C">
      <w:start w:val="1"/>
      <w:numFmt w:val="bullet"/>
      <w:lvlText w:val=""/>
      <w:lvlJc w:val="left"/>
      <w:pPr>
        <w:ind w:left="720" w:hanging="360"/>
      </w:pPr>
      <w:rPr>
        <w:rFonts w:ascii="Symbol" w:hAnsi="Symbol" w:cs="a" w:hint="default"/>
      </w:rPr>
    </w:lvl>
    <w:lvl w:ilvl="1" w:tplc="50005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7AE5"/>
    <w:multiLevelType w:val="hybridMultilevel"/>
    <w:tmpl w:val="CD722126"/>
    <w:lvl w:ilvl="0" w:tplc="0160125C">
      <w:start w:val="1"/>
      <w:numFmt w:val="bullet"/>
      <w:lvlText w:val=""/>
      <w:lvlJc w:val="left"/>
      <w:pPr>
        <w:ind w:left="720" w:hanging="360"/>
      </w:pPr>
      <w:rPr>
        <w:rFonts w:ascii="Symbol" w:hAnsi="Symbol" w:cs="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E8"/>
    <w:rsid w:val="001A0FE8"/>
    <w:rsid w:val="008E438A"/>
    <w:rsid w:val="0092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FEAD"/>
  <w15:chartTrackingRefBased/>
  <w15:docId w15:val="{3924EFA0-6EDE-49DB-ACB7-66B28A2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FE8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Rasto</cp:lastModifiedBy>
  <cp:revision>2</cp:revision>
  <dcterms:created xsi:type="dcterms:W3CDTF">2021-01-13T13:58:00Z</dcterms:created>
  <dcterms:modified xsi:type="dcterms:W3CDTF">2021-01-28T10:45:00Z</dcterms:modified>
</cp:coreProperties>
</file>