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E76" w:rsidRDefault="007D0E76" w:rsidP="007D0E76">
      <w:pPr>
        <w:autoSpaceDE w:val="0"/>
        <w:autoSpaceDN w:val="0"/>
        <w:adjustRightInd w:val="0"/>
        <w:spacing w:after="0" w:line="360" w:lineRule="auto"/>
        <w:jc w:val="both"/>
        <w:rPr>
          <w:rFonts w:ascii="Times New Roman" w:hAnsi="Times New Roman"/>
          <w:b/>
          <w:color w:val="000000"/>
          <w:sz w:val="28"/>
          <w:szCs w:val="28"/>
        </w:rPr>
      </w:pPr>
      <w:r w:rsidRPr="00750B07">
        <w:rPr>
          <w:rFonts w:ascii="Times New Roman" w:hAnsi="Times New Roman"/>
          <w:b/>
          <w:color w:val="000000"/>
          <w:sz w:val="28"/>
          <w:szCs w:val="28"/>
        </w:rPr>
        <w:t>MOŽNOSTI OVPLYVŇOVANIA VÝVOJA KOMUNIKAČNÝCH SCHOPNOSTÍ V RÁMCI LOGOPEDICKÉHO PORADENSTVA</w:t>
      </w:r>
    </w:p>
    <w:p w:rsidR="00642072" w:rsidRPr="00750B07" w:rsidRDefault="00642072" w:rsidP="00642072">
      <w:pPr>
        <w:autoSpaceDE w:val="0"/>
        <w:autoSpaceDN w:val="0"/>
        <w:adjustRightInd w:val="0"/>
        <w:spacing w:after="0" w:line="360" w:lineRule="auto"/>
        <w:jc w:val="center"/>
        <w:rPr>
          <w:rFonts w:ascii="Times New Roman" w:hAnsi="Times New Roman"/>
          <w:color w:val="000000"/>
          <w:sz w:val="24"/>
          <w:szCs w:val="24"/>
        </w:rPr>
      </w:pPr>
      <w:r>
        <w:rPr>
          <w:rFonts w:ascii="Times New Roman" w:hAnsi="Times New Roman"/>
          <w:b/>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464.25pt;height:309pt">
            <v:imagedata r:id="rId5" o:title="depositphotos_147487825-stock-photo-boy-at-speech-therapist-office" cropbottom="5787f" cropright="211f"/>
          </v:shape>
        </w:pict>
      </w:r>
    </w:p>
    <w:p w:rsidR="007D0E76" w:rsidRPr="00750B07" w:rsidRDefault="007D0E76" w:rsidP="007D0E76">
      <w:pPr>
        <w:spacing w:after="0" w:line="360" w:lineRule="auto"/>
        <w:jc w:val="both"/>
        <w:rPr>
          <w:rFonts w:ascii="Times New Roman" w:hAnsi="Times New Roman"/>
          <w:b/>
          <w:color w:val="000000"/>
          <w:sz w:val="28"/>
          <w:szCs w:val="28"/>
        </w:rPr>
      </w:pPr>
    </w:p>
    <w:p w:rsidR="007D0E76" w:rsidRPr="00750B07" w:rsidRDefault="007D0E76" w:rsidP="007D0E76">
      <w:pPr>
        <w:spacing w:after="0" w:line="360" w:lineRule="auto"/>
        <w:ind w:firstLine="708"/>
        <w:jc w:val="both"/>
        <w:rPr>
          <w:rFonts w:ascii="Times New Roman" w:hAnsi="Times New Roman"/>
          <w:color w:val="000000"/>
          <w:sz w:val="24"/>
          <w:szCs w:val="24"/>
        </w:rPr>
      </w:pPr>
      <w:r w:rsidRPr="00750B07">
        <w:rPr>
          <w:rFonts w:ascii="Times New Roman" w:hAnsi="Times New Roman"/>
          <w:color w:val="000000"/>
          <w:sz w:val="24"/>
          <w:szCs w:val="24"/>
        </w:rPr>
        <w:t xml:space="preserve">O potrebe efektívneho poradenstva v logopédii sa vedelo už veľmi dávno i napriek tomu sa tejto činnosti nevenovala špeciálna pozornosť v rámci </w:t>
      </w:r>
      <w:proofErr w:type="spellStart"/>
      <w:r w:rsidRPr="00750B07">
        <w:rPr>
          <w:rFonts w:ascii="Times New Roman" w:hAnsi="Times New Roman"/>
          <w:color w:val="000000"/>
          <w:sz w:val="24"/>
          <w:szCs w:val="24"/>
        </w:rPr>
        <w:t>pregraduálnej</w:t>
      </w:r>
      <w:proofErr w:type="spellEnd"/>
      <w:r w:rsidRPr="00750B07">
        <w:rPr>
          <w:rFonts w:ascii="Times New Roman" w:hAnsi="Times New Roman"/>
          <w:color w:val="000000"/>
          <w:sz w:val="24"/>
          <w:szCs w:val="24"/>
        </w:rPr>
        <w:t xml:space="preserve"> a postgraduálnej prípravy logopédov. Podľa </w:t>
      </w:r>
      <w:proofErr w:type="spellStart"/>
      <w:r w:rsidRPr="00750B07">
        <w:rPr>
          <w:rFonts w:ascii="Times New Roman" w:hAnsi="Times New Roman"/>
          <w:color w:val="000000"/>
          <w:sz w:val="24"/>
          <w:szCs w:val="24"/>
        </w:rPr>
        <w:t>Kerekrétiovej</w:t>
      </w:r>
      <w:proofErr w:type="spellEnd"/>
      <w:r w:rsidRPr="00750B07">
        <w:rPr>
          <w:rFonts w:ascii="Times New Roman" w:hAnsi="Times New Roman"/>
          <w:color w:val="000000"/>
          <w:sz w:val="24"/>
          <w:szCs w:val="24"/>
        </w:rPr>
        <w:t xml:space="preserve"> (2009) je výsledkom chýbanie relevantnej knižnej i časopiseckej literatúry. Väčšina logopédov však poskytuje svojim pacientom/ klientom automaticky aj poradenské služby. Pre efektívne začlenenie tejto činnosti do logopedickej teórie a praxe je potrebná nielen dostatočná teoretická báza ale aj praktická skúsenosť, pretože jedna bez druhej nemôže efektívne fungovať. Ak by sme chceli poradenstvo špecifikovať veľmi zjednodušene, mohli by sme povedať, že je to vzťah založený na pomoci, na jednej strane niekoho, kto pomoc potrebuje a na strane druhej toho, kto takúto pomoc poskytuje. „</w:t>
      </w:r>
      <w:r w:rsidRPr="00750B07">
        <w:rPr>
          <w:rFonts w:ascii="Times New Roman" w:hAnsi="Times New Roman"/>
          <w:i/>
          <w:color w:val="000000"/>
          <w:sz w:val="24"/>
          <w:szCs w:val="24"/>
        </w:rPr>
        <w:t xml:space="preserve">Pri poradenstve ide o cieľavedomé hľadanie riešenia označeného problému prostredníctvom kooperatívneho poradenského procesu. Cieľom je zmena postojov a správania. Veľký význam tu zohráva proces sebapoznania a osobná skúsenosť </w:t>
      </w:r>
      <w:r w:rsidRPr="00750B07">
        <w:rPr>
          <w:rFonts w:ascii="Times New Roman" w:hAnsi="Times New Roman"/>
          <w:color w:val="000000"/>
          <w:sz w:val="24"/>
          <w:szCs w:val="24"/>
        </w:rPr>
        <w:t>(</w:t>
      </w:r>
      <w:proofErr w:type="spellStart"/>
      <w:r w:rsidRPr="00750B07">
        <w:rPr>
          <w:rFonts w:ascii="Times New Roman" w:hAnsi="Times New Roman"/>
          <w:color w:val="000000"/>
          <w:sz w:val="24"/>
          <w:szCs w:val="24"/>
        </w:rPr>
        <w:t>Garz</w:t>
      </w:r>
      <w:proofErr w:type="spellEnd"/>
      <w:r w:rsidRPr="00750B07">
        <w:rPr>
          <w:rFonts w:ascii="Times New Roman" w:hAnsi="Times New Roman"/>
          <w:color w:val="000000"/>
          <w:sz w:val="24"/>
          <w:szCs w:val="24"/>
        </w:rPr>
        <w:t xml:space="preserve">, In: </w:t>
      </w:r>
      <w:proofErr w:type="spellStart"/>
      <w:r w:rsidRPr="00750B07">
        <w:rPr>
          <w:rFonts w:ascii="Times New Roman" w:hAnsi="Times New Roman"/>
          <w:color w:val="000000"/>
          <w:sz w:val="24"/>
          <w:szCs w:val="24"/>
        </w:rPr>
        <w:t>Kerekrétiová</w:t>
      </w:r>
      <w:proofErr w:type="spellEnd"/>
      <w:r w:rsidRPr="00750B07">
        <w:rPr>
          <w:rFonts w:ascii="Times New Roman" w:hAnsi="Times New Roman"/>
          <w:color w:val="000000"/>
          <w:sz w:val="24"/>
          <w:szCs w:val="24"/>
        </w:rPr>
        <w:t>, 2009)“.</w:t>
      </w:r>
    </w:p>
    <w:p w:rsidR="007D0E76" w:rsidRPr="00750B07" w:rsidRDefault="007D0E76" w:rsidP="007D0E76">
      <w:pPr>
        <w:spacing w:after="0" w:line="360" w:lineRule="auto"/>
        <w:ind w:firstLine="708"/>
        <w:jc w:val="both"/>
        <w:rPr>
          <w:rFonts w:ascii="Times New Roman" w:hAnsi="Times New Roman"/>
          <w:color w:val="000000"/>
          <w:sz w:val="24"/>
          <w:szCs w:val="24"/>
        </w:rPr>
      </w:pPr>
      <w:r w:rsidRPr="00750B07">
        <w:rPr>
          <w:rFonts w:ascii="Times New Roman" w:hAnsi="Times New Roman"/>
          <w:color w:val="000000"/>
          <w:sz w:val="24"/>
          <w:szCs w:val="24"/>
        </w:rPr>
        <w:lastRenderedPageBreak/>
        <w:t>Informačné poradenstvo momentálne poskytuje informácie a realizuje sa formou edukácie, poskytovania rád, odporúčaní a neformálnym spôsobom takto ovplyvňuje myslenie, postoje a správanie jednotlivca. Keďže obidve aktivity prebiehajú súčasne, je ťažké vytvoriť medzi nimi hranicu, lebo sa časovo prelínajú a vzájomne ovplyvňujú.  V logopédii sa stretávame s obidvomi týmito činnosťami. Označujeme ich ako:</w:t>
      </w:r>
    </w:p>
    <w:p w:rsidR="007D0E76" w:rsidRPr="00750B07" w:rsidRDefault="007D0E76" w:rsidP="007D0E76">
      <w:pPr>
        <w:numPr>
          <w:ilvl w:val="0"/>
          <w:numId w:val="1"/>
        </w:numPr>
        <w:spacing w:after="0" w:line="360" w:lineRule="auto"/>
        <w:jc w:val="both"/>
        <w:rPr>
          <w:rFonts w:ascii="Times New Roman" w:hAnsi="Times New Roman"/>
          <w:b/>
          <w:color w:val="000000"/>
          <w:sz w:val="24"/>
          <w:szCs w:val="24"/>
        </w:rPr>
      </w:pPr>
      <w:r>
        <w:rPr>
          <w:rFonts w:ascii="Times New Roman" w:hAnsi="Times New Roman"/>
          <w:b/>
          <w:color w:val="000000"/>
          <w:sz w:val="24"/>
          <w:szCs w:val="24"/>
        </w:rPr>
        <w:t>l</w:t>
      </w:r>
      <w:r w:rsidRPr="00750B07">
        <w:rPr>
          <w:rFonts w:ascii="Times New Roman" w:hAnsi="Times New Roman"/>
          <w:b/>
          <w:color w:val="000000"/>
          <w:sz w:val="24"/>
          <w:szCs w:val="24"/>
        </w:rPr>
        <w:t>ogopedické poradenstvo,</w:t>
      </w:r>
    </w:p>
    <w:p w:rsidR="007D0E76" w:rsidRPr="00750B07" w:rsidRDefault="007D0E76" w:rsidP="007D0E76">
      <w:pPr>
        <w:numPr>
          <w:ilvl w:val="0"/>
          <w:numId w:val="1"/>
        </w:numPr>
        <w:spacing w:after="0" w:line="360" w:lineRule="auto"/>
        <w:jc w:val="both"/>
        <w:rPr>
          <w:rFonts w:ascii="Times New Roman" w:hAnsi="Times New Roman"/>
          <w:b/>
          <w:color w:val="000000"/>
          <w:sz w:val="24"/>
          <w:szCs w:val="24"/>
        </w:rPr>
      </w:pPr>
      <w:r>
        <w:rPr>
          <w:rFonts w:ascii="Times New Roman" w:hAnsi="Times New Roman"/>
          <w:b/>
          <w:color w:val="000000"/>
          <w:sz w:val="24"/>
          <w:szCs w:val="24"/>
        </w:rPr>
        <w:t>l</w:t>
      </w:r>
      <w:r w:rsidRPr="00750B07">
        <w:rPr>
          <w:rFonts w:ascii="Times New Roman" w:hAnsi="Times New Roman"/>
          <w:b/>
          <w:color w:val="000000"/>
          <w:sz w:val="24"/>
          <w:szCs w:val="24"/>
        </w:rPr>
        <w:t xml:space="preserve">ogopedické </w:t>
      </w:r>
      <w:proofErr w:type="spellStart"/>
      <w:r w:rsidRPr="00750B07">
        <w:rPr>
          <w:rFonts w:ascii="Times New Roman" w:hAnsi="Times New Roman"/>
          <w:b/>
          <w:color w:val="000000"/>
          <w:sz w:val="24"/>
          <w:szCs w:val="24"/>
        </w:rPr>
        <w:t>poradcovstvo</w:t>
      </w:r>
      <w:proofErr w:type="spellEnd"/>
      <w:r w:rsidRPr="00750B07">
        <w:rPr>
          <w:rFonts w:ascii="Times New Roman" w:hAnsi="Times New Roman"/>
          <w:b/>
          <w:color w:val="000000"/>
          <w:sz w:val="24"/>
          <w:szCs w:val="24"/>
        </w:rPr>
        <w:t xml:space="preserve">. </w:t>
      </w:r>
    </w:p>
    <w:p w:rsidR="007D0E76" w:rsidRPr="00750B07" w:rsidRDefault="007D0E76" w:rsidP="007D0E76">
      <w:pPr>
        <w:spacing w:after="0" w:line="360" w:lineRule="auto"/>
        <w:jc w:val="both"/>
        <w:rPr>
          <w:rFonts w:ascii="Times New Roman" w:hAnsi="Times New Roman"/>
          <w:color w:val="000000"/>
          <w:sz w:val="24"/>
          <w:szCs w:val="24"/>
        </w:rPr>
      </w:pPr>
      <w:r w:rsidRPr="00750B07">
        <w:rPr>
          <w:rFonts w:ascii="Times New Roman" w:hAnsi="Times New Roman"/>
          <w:color w:val="000000"/>
          <w:sz w:val="24"/>
          <w:szCs w:val="24"/>
        </w:rPr>
        <w:t>V stručnosti si môžeme uviesť príklady začlenenia logopedického poradenstva a </w:t>
      </w:r>
      <w:proofErr w:type="spellStart"/>
      <w:r w:rsidRPr="00750B07">
        <w:rPr>
          <w:rFonts w:ascii="Times New Roman" w:hAnsi="Times New Roman"/>
          <w:color w:val="000000"/>
          <w:sz w:val="24"/>
          <w:szCs w:val="24"/>
        </w:rPr>
        <w:t>poradcovstva</w:t>
      </w:r>
      <w:proofErr w:type="spellEnd"/>
      <w:r w:rsidRPr="00750B07">
        <w:rPr>
          <w:rFonts w:ascii="Times New Roman" w:hAnsi="Times New Roman"/>
          <w:color w:val="000000"/>
          <w:sz w:val="24"/>
          <w:szCs w:val="24"/>
        </w:rPr>
        <w:t xml:space="preserve"> do logopedickej intervencie.</w:t>
      </w:r>
    </w:p>
    <w:p w:rsidR="007D0E76" w:rsidRPr="00750B07" w:rsidRDefault="007D0E76" w:rsidP="007D0E76">
      <w:pPr>
        <w:spacing w:after="0" w:line="360" w:lineRule="auto"/>
        <w:ind w:firstLine="708"/>
        <w:jc w:val="both"/>
        <w:rPr>
          <w:rFonts w:ascii="Times New Roman" w:hAnsi="Times New Roman"/>
          <w:color w:val="000000"/>
          <w:sz w:val="24"/>
          <w:szCs w:val="24"/>
        </w:rPr>
      </w:pPr>
      <w:r w:rsidRPr="00750B07">
        <w:rPr>
          <w:rFonts w:ascii="Times New Roman" w:hAnsi="Times New Roman"/>
          <w:b/>
          <w:color w:val="000000"/>
          <w:sz w:val="24"/>
          <w:szCs w:val="24"/>
        </w:rPr>
        <w:t>Logopedické poradenstvo</w:t>
      </w:r>
      <w:r w:rsidRPr="00750B07">
        <w:rPr>
          <w:rFonts w:ascii="Times New Roman" w:hAnsi="Times New Roman"/>
          <w:color w:val="000000"/>
          <w:sz w:val="24"/>
          <w:szCs w:val="24"/>
        </w:rPr>
        <w:t xml:space="preserve"> v prevencii sa sústreďuje na zmenu správania a postojov k osobám s NKS v dôsledku napr. predsudkov. Sústreďuje sa na zminimalizovanie alebo odstránenie pocitu izolácie a odlišnosti, uvoľnenie </w:t>
      </w:r>
      <w:proofErr w:type="spellStart"/>
      <w:r w:rsidRPr="00750B07">
        <w:rPr>
          <w:rFonts w:ascii="Times New Roman" w:hAnsi="Times New Roman"/>
          <w:color w:val="000000"/>
          <w:sz w:val="24"/>
          <w:szCs w:val="24"/>
        </w:rPr>
        <w:t>anxiety</w:t>
      </w:r>
      <w:proofErr w:type="spellEnd"/>
      <w:r w:rsidRPr="00750B07">
        <w:rPr>
          <w:rFonts w:ascii="Times New Roman" w:hAnsi="Times New Roman"/>
          <w:color w:val="000000"/>
          <w:sz w:val="24"/>
          <w:szCs w:val="24"/>
        </w:rPr>
        <w:t>, hnevu a iných negatívnych emócií. Tiež na vyrovnanie sa a zmenu postoja k vlastnej NKS alebo s NKS svojho dieťaťa a zmenu vlastného správanie a reakcie na dieťa s NKS. Rovnako správne reagovať na zmeny v správaní dieťaťa v dôsledku NKS a reagovať na NKS dieťaťa s porozumením a pochopením.</w:t>
      </w:r>
    </w:p>
    <w:p w:rsidR="007D0E76" w:rsidRPr="00750B07" w:rsidRDefault="007D0E76" w:rsidP="007D0E76">
      <w:pPr>
        <w:spacing w:after="0" w:line="360" w:lineRule="auto"/>
        <w:ind w:firstLine="708"/>
        <w:jc w:val="both"/>
        <w:rPr>
          <w:rFonts w:ascii="Times New Roman" w:hAnsi="Times New Roman"/>
          <w:color w:val="000000"/>
          <w:sz w:val="24"/>
          <w:szCs w:val="24"/>
        </w:rPr>
      </w:pPr>
      <w:r w:rsidRPr="00750B07">
        <w:rPr>
          <w:rFonts w:ascii="Times New Roman" w:hAnsi="Times New Roman"/>
          <w:b/>
          <w:color w:val="000000"/>
          <w:sz w:val="24"/>
          <w:szCs w:val="24"/>
        </w:rPr>
        <w:t xml:space="preserve">Logopedické </w:t>
      </w:r>
      <w:proofErr w:type="spellStart"/>
      <w:r w:rsidRPr="00750B07">
        <w:rPr>
          <w:rFonts w:ascii="Times New Roman" w:hAnsi="Times New Roman"/>
          <w:b/>
          <w:color w:val="000000"/>
          <w:sz w:val="24"/>
          <w:szCs w:val="24"/>
        </w:rPr>
        <w:t>poradcovstvo</w:t>
      </w:r>
      <w:proofErr w:type="spellEnd"/>
      <w:r w:rsidRPr="00750B07">
        <w:rPr>
          <w:rFonts w:ascii="Times New Roman" w:hAnsi="Times New Roman"/>
          <w:color w:val="000000"/>
          <w:sz w:val="24"/>
          <w:szCs w:val="24"/>
        </w:rPr>
        <w:t xml:space="preserve"> v prevencii je zamerané na poskytovanie potrebných odborných poznatkov týkajúcich sa NKS z vhodných informačných zdrojov. Môžeme sem zaradiť informácie o možnostiach a spôsoboch vhodnej stimulácie reči s cieľom pozitívne vplývať na rozvoj jazykových a rečových schopností detí. Jedným z cieľov </w:t>
      </w:r>
      <w:proofErr w:type="spellStart"/>
      <w:r w:rsidRPr="00750B07">
        <w:rPr>
          <w:rFonts w:ascii="Times New Roman" w:hAnsi="Times New Roman"/>
          <w:color w:val="000000"/>
          <w:sz w:val="24"/>
          <w:szCs w:val="24"/>
        </w:rPr>
        <w:t>poradcovstva</w:t>
      </w:r>
      <w:proofErr w:type="spellEnd"/>
      <w:r w:rsidRPr="00750B07">
        <w:rPr>
          <w:rFonts w:ascii="Times New Roman" w:hAnsi="Times New Roman"/>
          <w:color w:val="000000"/>
          <w:sz w:val="24"/>
          <w:szCs w:val="24"/>
        </w:rPr>
        <w:t xml:space="preserve"> pri diagnostikovaní je naučiť rodičov, rodinných príslušníkov pozorovať správanie dieťaťa a to verbálne i neverbálne, objektívne ho hodnotiť a stimulovať rozvoj jeho komunikačných schopností. Cieľom logopedického </w:t>
      </w:r>
      <w:proofErr w:type="spellStart"/>
      <w:r w:rsidRPr="00750B07">
        <w:rPr>
          <w:rFonts w:ascii="Times New Roman" w:hAnsi="Times New Roman"/>
          <w:color w:val="000000"/>
          <w:sz w:val="24"/>
          <w:szCs w:val="24"/>
        </w:rPr>
        <w:t>poradcovstva</w:t>
      </w:r>
      <w:proofErr w:type="spellEnd"/>
      <w:r w:rsidRPr="00750B07">
        <w:rPr>
          <w:rFonts w:ascii="Times New Roman" w:hAnsi="Times New Roman"/>
          <w:color w:val="000000"/>
          <w:sz w:val="24"/>
          <w:szCs w:val="24"/>
        </w:rPr>
        <w:t xml:space="preserve"> zameraného na rodiča a iných členov rodiny je naučiť, ako používať vedecké metódy, techniky a postupy pod supervíziou logopéda (</w:t>
      </w:r>
      <w:proofErr w:type="spellStart"/>
      <w:r w:rsidRPr="00750B07">
        <w:rPr>
          <w:rFonts w:ascii="Times New Roman" w:hAnsi="Times New Roman"/>
          <w:color w:val="000000"/>
          <w:sz w:val="24"/>
          <w:szCs w:val="24"/>
        </w:rPr>
        <w:t>Kerekrétiová</w:t>
      </w:r>
      <w:proofErr w:type="spellEnd"/>
      <w:r w:rsidRPr="00750B07">
        <w:rPr>
          <w:rFonts w:ascii="Times New Roman" w:hAnsi="Times New Roman"/>
          <w:color w:val="000000"/>
          <w:sz w:val="24"/>
          <w:szCs w:val="24"/>
        </w:rPr>
        <w:t>, 2009).</w:t>
      </w:r>
    </w:p>
    <w:p w:rsidR="007D0E76" w:rsidRPr="00750B07" w:rsidRDefault="007D0E76" w:rsidP="007D0E76">
      <w:pPr>
        <w:autoSpaceDE w:val="0"/>
        <w:autoSpaceDN w:val="0"/>
        <w:adjustRightInd w:val="0"/>
        <w:spacing w:after="0" w:line="360" w:lineRule="auto"/>
        <w:ind w:firstLine="708"/>
        <w:jc w:val="both"/>
        <w:rPr>
          <w:rFonts w:ascii="Times New Roman" w:hAnsi="Times New Roman"/>
          <w:color w:val="000000"/>
          <w:sz w:val="24"/>
          <w:szCs w:val="24"/>
        </w:rPr>
      </w:pPr>
      <w:r w:rsidRPr="00750B07">
        <w:rPr>
          <w:rFonts w:ascii="Times New Roman" w:hAnsi="Times New Roman"/>
          <w:color w:val="000000"/>
          <w:sz w:val="24"/>
          <w:szCs w:val="24"/>
        </w:rPr>
        <w:t>Poradenská činnosť je súčasťou práce logopéda, a preto najdôležitejšou vecou je, aby bol logopéd schopný v tejto oblasti využívať nové teórie a postupy a zároveň si musí uvedomovať svoje kompetencie ale taktiež limity v rámci svojej odbornej spôsobilosti. Aby bola práca logopéda v tejto oblasti efektívna, je potrebné aby existovala vzájomná spolupráca medzi teóriou a praxou. V poradenskej činnosti spolupracuje klinický logopéd s rodinnými príslušníkmi a inými vzťahovými osobami v zmysle zásad zdravotníckej etiky (</w:t>
      </w:r>
      <w:proofErr w:type="spellStart"/>
      <w:r w:rsidRPr="00750B07">
        <w:rPr>
          <w:rFonts w:ascii="Times New Roman" w:hAnsi="Times New Roman"/>
          <w:color w:val="000000"/>
          <w:sz w:val="24"/>
          <w:szCs w:val="24"/>
        </w:rPr>
        <w:t>Kerekrétiová</w:t>
      </w:r>
      <w:proofErr w:type="spellEnd"/>
      <w:r w:rsidRPr="00750B07">
        <w:rPr>
          <w:rFonts w:ascii="Times New Roman" w:hAnsi="Times New Roman"/>
          <w:color w:val="000000"/>
          <w:sz w:val="24"/>
          <w:szCs w:val="24"/>
        </w:rPr>
        <w:t xml:space="preserve">, 2008). Takmer pri všetkých druhoch NKS sa v súčasnosti veľmi preferuje včasná stimulácia, včasná terapia ako prevencia rôznych následkov, ktoré určitý druh NKS so sebou prinášajú. Dôležité postavenie vo </w:t>
      </w:r>
      <w:r w:rsidRPr="00750B07">
        <w:rPr>
          <w:rFonts w:ascii="Times New Roman" w:hAnsi="Times New Roman"/>
          <w:color w:val="000000"/>
          <w:sz w:val="24"/>
          <w:szCs w:val="24"/>
        </w:rPr>
        <w:lastRenderedPageBreak/>
        <w:t>výchove reči pripadá materským školám, ktoré v rámci jazykovej výchovy rozvíjajú slovnú zásobu, starajú sa o správnu výslovnosť a zreteľnosť reči, o osvojenie a zdokonalenie gramatickej správnosti rečových prejavov a o rozvíjaní povedomia o gramatickej správnosti jazyka, ako i o rozvíjaní súvislého vyjadrovania (</w:t>
      </w:r>
      <w:proofErr w:type="spellStart"/>
      <w:r w:rsidRPr="00750B07">
        <w:rPr>
          <w:rFonts w:ascii="Times New Roman" w:hAnsi="Times New Roman"/>
          <w:color w:val="000000"/>
          <w:sz w:val="24"/>
          <w:szCs w:val="24"/>
        </w:rPr>
        <w:t>Vyštejn</w:t>
      </w:r>
      <w:proofErr w:type="spellEnd"/>
      <w:r w:rsidRPr="00750B07">
        <w:rPr>
          <w:rFonts w:ascii="Times New Roman" w:hAnsi="Times New Roman"/>
          <w:color w:val="000000"/>
          <w:sz w:val="24"/>
          <w:szCs w:val="24"/>
        </w:rPr>
        <w:t xml:space="preserve">, 1991). </w:t>
      </w:r>
    </w:p>
    <w:p w:rsidR="007D0E76" w:rsidRPr="00750B07" w:rsidRDefault="007D0E76" w:rsidP="007D0E76">
      <w:pPr>
        <w:autoSpaceDE w:val="0"/>
        <w:autoSpaceDN w:val="0"/>
        <w:adjustRightInd w:val="0"/>
        <w:spacing w:after="0" w:line="360" w:lineRule="auto"/>
        <w:ind w:firstLine="708"/>
        <w:jc w:val="both"/>
        <w:rPr>
          <w:rFonts w:ascii="Times New Roman" w:hAnsi="Times New Roman"/>
          <w:color w:val="000000"/>
          <w:sz w:val="24"/>
          <w:szCs w:val="24"/>
        </w:rPr>
      </w:pPr>
      <w:r w:rsidRPr="00750B07">
        <w:rPr>
          <w:rFonts w:ascii="Times New Roman" w:hAnsi="Times New Roman"/>
          <w:color w:val="000000"/>
          <w:sz w:val="24"/>
          <w:szCs w:val="24"/>
        </w:rPr>
        <w:t>Medzi možnosti ovplyvňovania vývinu komunikačných schopností dieťaťa v rámci logopedickej prevencie a poradenstva je tu možné zaradiť prípravné cvičenia, cvičenia na rozvoj motoriky, zmyslového vnímania, rozvoj jednotlivých jazykových rovín a samozrejme výchovu k správnej výslovnosti, t. j. napodobňovanie jednotlivých hlások.</w:t>
      </w:r>
    </w:p>
    <w:p w:rsidR="007D0E76" w:rsidRDefault="007D0E76" w:rsidP="007D0E76">
      <w:pPr>
        <w:pStyle w:val="Odstavecseseznamem"/>
        <w:spacing w:after="0" w:line="360" w:lineRule="auto"/>
        <w:ind w:left="0"/>
        <w:jc w:val="both"/>
        <w:rPr>
          <w:rFonts w:ascii="Times New Roman" w:hAnsi="Times New Roman"/>
          <w:color w:val="000000"/>
          <w:sz w:val="24"/>
          <w:szCs w:val="24"/>
        </w:rPr>
      </w:pPr>
    </w:p>
    <w:p w:rsidR="007D0E76" w:rsidRPr="00750B07" w:rsidRDefault="007D0E76" w:rsidP="007D0E76">
      <w:pPr>
        <w:pStyle w:val="Odstavecseseznamem"/>
        <w:spacing w:after="0" w:line="360" w:lineRule="auto"/>
        <w:ind w:left="0"/>
        <w:jc w:val="both"/>
        <w:rPr>
          <w:rFonts w:ascii="Times New Roman" w:hAnsi="Times New Roman"/>
          <w:color w:val="000000"/>
          <w:sz w:val="24"/>
          <w:szCs w:val="24"/>
        </w:rPr>
      </w:pPr>
    </w:p>
    <w:p w:rsidR="00CF09B2" w:rsidRDefault="00642072" w:rsidP="00642072">
      <w:pPr>
        <w:jc w:val="center"/>
      </w:pPr>
      <w:bookmarkStart w:id="0" w:name="_GoBack"/>
      <w:bookmarkEnd w:id="0"/>
      <w:r>
        <w:pict>
          <v:shape id="_x0000_i1036" type="#_x0000_t75" style="width:205.5pt;height:138pt">
            <v:imagedata r:id="rId6" o:title="images"/>
          </v:shape>
        </w:pict>
      </w:r>
    </w:p>
    <w:sectPr w:rsidR="00CF09B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220286"/>
    <w:multiLevelType w:val="hybridMultilevel"/>
    <w:tmpl w:val="150A665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E76"/>
    <w:rsid w:val="00642072"/>
    <w:rsid w:val="007D0E76"/>
    <w:rsid w:val="00CF0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67BB7"/>
  <w15:chartTrackingRefBased/>
  <w15:docId w15:val="{062F2EE8-020C-4593-BE36-CBF6EA669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0E76"/>
    <w:pPr>
      <w:spacing w:after="200" w:line="276" w:lineRule="auto"/>
    </w:pPr>
    <w:rPr>
      <w:rFonts w:ascii="Calibri" w:eastAsia="Calibri" w:hAnsi="Calibri" w:cs="Times New Roman"/>
      <w:lang w:val="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D0E76"/>
    <w:pPr>
      <w:ind w:left="720"/>
      <w:contextualSpacing/>
    </w:pPr>
    <w:rPr>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648</Words>
  <Characters>3700</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Rasto</cp:lastModifiedBy>
  <cp:revision>2</cp:revision>
  <dcterms:created xsi:type="dcterms:W3CDTF">2021-01-24T16:28:00Z</dcterms:created>
  <dcterms:modified xsi:type="dcterms:W3CDTF">2021-01-28T11:05:00Z</dcterms:modified>
</cp:coreProperties>
</file>