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Default="00D428A8">
      <w:hyperlink r:id="rId4" w:history="1">
        <w:r>
          <w:rPr>
            <w:rStyle w:val="Hypertextovprepojenie"/>
          </w:rPr>
          <w:t>https://vudpap.sk/podcast-ako-hovorit-s-detmi-o-koronaviruse/?fbclid=IwAR32vt-YuzGeXkIaUg_PmFvN0p8hHXLRot48Pi_Nivu76FgBHm72fXIDGLU</w:t>
        </w:r>
      </w:hyperlink>
    </w:p>
    <w:sectPr w:rsidR="00BD6719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428A8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1FA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428A8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42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udpap.sk/podcast-ako-hovorit-s-detmi-o-koronaviruse/?fbclid=IwAR32vt-YuzGeXkIaUg_PmFvN0p8hHXLRot48Pi_Nivu76FgBHm72fXIDGL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2020-04-01T22:34:00Z</dcterms:created>
  <dcterms:modified xsi:type="dcterms:W3CDTF">2020-04-01T22:35:00Z</dcterms:modified>
</cp:coreProperties>
</file>