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81" w:rsidRDefault="00ED7281" w:rsidP="00ED7281">
      <w:pPr>
        <w:rPr>
          <w:b/>
          <w:lang w:val="sk-SK"/>
        </w:rPr>
      </w:pPr>
      <w:r>
        <w:rPr>
          <w:b/>
          <w:lang w:val="sk-SK"/>
        </w:rPr>
        <w:t>„Ako</w:t>
      </w:r>
      <w:r>
        <w:rPr>
          <w:b/>
          <w:lang w:val="sk-SK"/>
        </w:rPr>
        <w:t xml:space="preserve"> rozoznám, že mám dieťa s </w:t>
      </w:r>
      <w:proofErr w:type="spellStart"/>
      <w:r>
        <w:rPr>
          <w:b/>
          <w:lang w:val="sk-SK"/>
        </w:rPr>
        <w:t>dysgraf</w:t>
      </w:r>
      <w:r>
        <w:rPr>
          <w:b/>
          <w:lang w:val="sk-SK"/>
        </w:rPr>
        <w:t>iou</w:t>
      </w:r>
      <w:proofErr w:type="spellEnd"/>
      <w:r>
        <w:rPr>
          <w:b/>
          <w:lang w:val="sk-SK"/>
        </w:rPr>
        <w:t>“?</w:t>
      </w:r>
    </w:p>
    <w:p w:rsidR="00ED7281" w:rsidRDefault="00ED7281" w:rsidP="00ED7281">
      <w:pPr>
        <w:rPr>
          <w:b/>
          <w:lang w:val="sk-SK"/>
        </w:rPr>
      </w:pPr>
    </w:p>
    <w:p w:rsidR="00ED7281" w:rsidRDefault="00ED7281" w:rsidP="00ED7281">
      <w:pPr>
        <w:rPr>
          <w:b/>
          <w:lang w:val="sk-SK"/>
        </w:rPr>
      </w:pPr>
      <w:r>
        <w:rPr>
          <w:b/>
          <w:lang w:val="sk-SK"/>
        </w:rPr>
        <w:t>Ťažko si zapamätáva tvary písmen</w:t>
      </w:r>
    </w:p>
    <w:p w:rsidR="00ED7281" w:rsidRDefault="00ED7281" w:rsidP="00ED7281">
      <w:pPr>
        <w:rPr>
          <w:b/>
          <w:lang w:val="sk-SK"/>
        </w:rPr>
      </w:pPr>
      <w:r>
        <w:rPr>
          <w:b/>
          <w:lang w:val="sk-SK"/>
        </w:rPr>
        <w:t>Prečo?</w:t>
      </w:r>
    </w:p>
    <w:p w:rsidR="00ED7281" w:rsidRPr="00ED7281" w:rsidRDefault="00ED7281" w:rsidP="00ED7281">
      <w:pPr>
        <w:pStyle w:val="Odsekzoznamu"/>
        <w:numPr>
          <w:ilvl w:val="0"/>
          <w:numId w:val="1"/>
        </w:numPr>
        <w:rPr>
          <w:b/>
          <w:lang w:val="sk-SK"/>
        </w:rPr>
      </w:pPr>
      <w:r>
        <w:rPr>
          <w:lang w:val="sk-SK"/>
        </w:rPr>
        <w:t>Nedostatočné zrakové vnímanie – rozlišovanie tvarov,</w:t>
      </w:r>
    </w:p>
    <w:p w:rsidR="00ED7281" w:rsidRPr="00ED7281" w:rsidRDefault="00ED7281" w:rsidP="00ED7281">
      <w:pPr>
        <w:pStyle w:val="Odsekzoznamu"/>
        <w:numPr>
          <w:ilvl w:val="0"/>
          <w:numId w:val="1"/>
        </w:numPr>
        <w:rPr>
          <w:b/>
          <w:lang w:val="sk-SK"/>
        </w:rPr>
      </w:pPr>
      <w:r>
        <w:rPr>
          <w:lang w:val="sk-SK"/>
        </w:rPr>
        <w:t>telesná schéme,/ neúčelné pohyby/,</w:t>
      </w:r>
    </w:p>
    <w:p w:rsidR="00ED7281" w:rsidRPr="00ED7281" w:rsidRDefault="00ED7281" w:rsidP="00ED7281">
      <w:pPr>
        <w:pStyle w:val="Odsekzoznamu"/>
        <w:numPr>
          <w:ilvl w:val="0"/>
          <w:numId w:val="1"/>
        </w:numPr>
        <w:rPr>
          <w:b/>
          <w:lang w:val="sk-SK"/>
        </w:rPr>
      </w:pPr>
      <w:r>
        <w:rPr>
          <w:lang w:val="sk-SK"/>
        </w:rPr>
        <w:t xml:space="preserve">poruchy </w:t>
      </w:r>
      <w:proofErr w:type="spellStart"/>
      <w:r>
        <w:rPr>
          <w:lang w:val="sk-SK"/>
        </w:rPr>
        <w:t>praxie</w:t>
      </w:r>
      <w:proofErr w:type="spellEnd"/>
      <w:r>
        <w:rPr>
          <w:lang w:val="sk-SK"/>
        </w:rPr>
        <w:t>.</w:t>
      </w:r>
    </w:p>
    <w:p w:rsidR="00ED7281" w:rsidRDefault="00C05668" w:rsidP="00ED7281">
      <w:pPr>
        <w:rPr>
          <w:b/>
          <w:lang w:val="sk-SK"/>
        </w:rPr>
      </w:pPr>
      <w:r>
        <w:rPr>
          <w:b/>
          <w:lang w:val="sk-SK"/>
        </w:rPr>
        <w:t>Nedodržiava tvary písma</w:t>
      </w:r>
    </w:p>
    <w:p w:rsidR="00C05668" w:rsidRDefault="00C05668" w:rsidP="00ED7281">
      <w:pPr>
        <w:rPr>
          <w:b/>
          <w:lang w:val="sk-SK"/>
        </w:rPr>
      </w:pPr>
      <w:r>
        <w:rPr>
          <w:b/>
          <w:lang w:val="sk-SK"/>
        </w:rPr>
        <w:t>Prečo?</w:t>
      </w:r>
    </w:p>
    <w:p w:rsidR="00C05668" w:rsidRDefault="00C05668" w:rsidP="00C0566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Oslabená </w:t>
      </w:r>
      <w:proofErr w:type="spellStart"/>
      <w:r>
        <w:rPr>
          <w:lang w:val="sk-SK"/>
        </w:rPr>
        <w:t>grafomotorika</w:t>
      </w:r>
      <w:proofErr w:type="spellEnd"/>
      <w:r>
        <w:rPr>
          <w:lang w:val="sk-SK"/>
        </w:rPr>
        <w:t>,</w:t>
      </w:r>
    </w:p>
    <w:p w:rsidR="00C05668" w:rsidRDefault="00C05668" w:rsidP="00C0566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priestorová orientácia,</w:t>
      </w:r>
    </w:p>
    <w:p w:rsidR="00C05668" w:rsidRDefault="00C05668" w:rsidP="00C0566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neobratnosť, </w:t>
      </w:r>
      <w:proofErr w:type="spellStart"/>
      <w:r>
        <w:rPr>
          <w:lang w:val="sk-SK"/>
        </w:rPr>
        <w:t>dyspraxia</w:t>
      </w:r>
      <w:proofErr w:type="spellEnd"/>
      <w:r>
        <w:rPr>
          <w:lang w:val="sk-SK"/>
        </w:rPr>
        <w:t>,</w:t>
      </w:r>
    </w:p>
    <w:p w:rsidR="00C05668" w:rsidRDefault="00C05668" w:rsidP="00C0566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pomalé pracovné tempo, alebo rýchla unaviteľnosť.</w:t>
      </w:r>
    </w:p>
    <w:p w:rsidR="00C05668" w:rsidRDefault="00C05668" w:rsidP="00C05668">
      <w:pPr>
        <w:rPr>
          <w:b/>
          <w:lang w:val="sk-SK"/>
        </w:rPr>
      </w:pPr>
      <w:r>
        <w:rPr>
          <w:b/>
          <w:lang w:val="sk-SK"/>
        </w:rPr>
        <w:t>Má rozdielnu kvalitu písma pri individuálnom tempe a pri spoločnej práci</w:t>
      </w:r>
    </w:p>
    <w:p w:rsidR="00C05668" w:rsidRDefault="00C05668" w:rsidP="00C05668">
      <w:pPr>
        <w:rPr>
          <w:b/>
          <w:lang w:val="sk-SK"/>
        </w:rPr>
      </w:pPr>
      <w:r>
        <w:rPr>
          <w:b/>
          <w:lang w:val="sk-SK"/>
        </w:rPr>
        <w:t>Prečo?</w:t>
      </w:r>
    </w:p>
    <w:p w:rsidR="00C05668" w:rsidRDefault="00C05668" w:rsidP="00C0566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Poruchy tempa a rytmu,</w:t>
      </w:r>
    </w:p>
    <w:p w:rsidR="00C05668" w:rsidRDefault="00C05668" w:rsidP="00C0566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poruchy regulácie svalového napätia,</w:t>
      </w:r>
    </w:p>
    <w:p w:rsidR="00C05668" w:rsidRDefault="00C05668" w:rsidP="00C0566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poruchy automatizácie pohybov,</w:t>
      </w:r>
    </w:p>
    <w:p w:rsidR="00C05668" w:rsidRDefault="00C05668" w:rsidP="00C0566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poruchy pozornosti.</w:t>
      </w:r>
    </w:p>
    <w:p w:rsidR="00C05668" w:rsidRDefault="00C05668" w:rsidP="00C05668">
      <w:pPr>
        <w:rPr>
          <w:b/>
          <w:lang w:val="sk-SK"/>
        </w:rPr>
      </w:pPr>
      <w:r>
        <w:rPr>
          <w:b/>
          <w:lang w:val="sk-SK"/>
        </w:rPr>
        <w:t>Komolí slová:</w:t>
      </w:r>
    </w:p>
    <w:p w:rsidR="00C05668" w:rsidRDefault="00C05668" w:rsidP="00C05668">
      <w:pPr>
        <w:rPr>
          <w:b/>
          <w:lang w:val="sk-SK"/>
        </w:rPr>
      </w:pPr>
      <w:r>
        <w:rPr>
          <w:b/>
          <w:lang w:val="sk-SK"/>
        </w:rPr>
        <w:t>Nerozlišuje spoluhláskové skupiny,</w:t>
      </w:r>
    </w:p>
    <w:p w:rsidR="00C05668" w:rsidRDefault="00C05668" w:rsidP="00C05668">
      <w:pPr>
        <w:rPr>
          <w:b/>
          <w:lang w:val="sk-SK"/>
        </w:rPr>
      </w:pPr>
      <w:r>
        <w:rPr>
          <w:b/>
          <w:lang w:val="sk-SK"/>
        </w:rPr>
        <w:t>Prehadzuje písmená,</w:t>
      </w:r>
    </w:p>
    <w:p w:rsidR="00C05668" w:rsidRDefault="00C05668" w:rsidP="00C05668">
      <w:pPr>
        <w:rPr>
          <w:b/>
          <w:lang w:val="sk-SK"/>
        </w:rPr>
      </w:pPr>
      <w:r>
        <w:rPr>
          <w:b/>
          <w:lang w:val="sk-SK"/>
        </w:rPr>
        <w:t>Prehadzuje poradie písmen – sprava doľava,</w:t>
      </w:r>
    </w:p>
    <w:p w:rsidR="00C05668" w:rsidRDefault="00C05668" w:rsidP="00C05668">
      <w:pPr>
        <w:rPr>
          <w:b/>
          <w:lang w:val="sk-SK"/>
        </w:rPr>
      </w:pPr>
      <w:r>
        <w:rPr>
          <w:b/>
          <w:lang w:val="sk-SK"/>
        </w:rPr>
        <w:t>Vynecháva písmená, časti slova, alebo písmená pridáva</w:t>
      </w:r>
    </w:p>
    <w:p w:rsidR="00C05668" w:rsidRDefault="00C05668" w:rsidP="00C05668">
      <w:pPr>
        <w:rPr>
          <w:b/>
          <w:lang w:val="sk-SK"/>
        </w:rPr>
      </w:pPr>
      <w:r>
        <w:rPr>
          <w:b/>
          <w:lang w:val="sk-SK"/>
        </w:rPr>
        <w:t>Chybu neopraví, aj keď slovo s chybami prečíta.</w:t>
      </w:r>
    </w:p>
    <w:p w:rsidR="00C05668" w:rsidRDefault="00C05668" w:rsidP="00C05668">
      <w:pPr>
        <w:rPr>
          <w:b/>
          <w:lang w:val="sk-SK"/>
        </w:rPr>
      </w:pPr>
      <w:r>
        <w:rPr>
          <w:b/>
          <w:lang w:val="sk-SK"/>
        </w:rPr>
        <w:t>Prečo?</w:t>
      </w:r>
    </w:p>
    <w:p w:rsidR="00C05668" w:rsidRDefault="00C05668" w:rsidP="00C0566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Problémy v analýze a syntéze, </w:t>
      </w:r>
    </w:p>
    <w:p w:rsidR="00C05668" w:rsidRDefault="00C05668" w:rsidP="00C0566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Problémy s orientáciou v priestore,</w:t>
      </w:r>
    </w:p>
    <w:p w:rsidR="00C05668" w:rsidRDefault="00C05668" w:rsidP="00C0566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Nedostatočné sluchové vnímanie,</w:t>
      </w:r>
    </w:p>
    <w:p w:rsidR="00C05668" w:rsidRDefault="00C05668" w:rsidP="00C0566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Nedostatočné zrakové vnímanie.</w:t>
      </w:r>
    </w:p>
    <w:p w:rsidR="00C05668" w:rsidRDefault="00C05668" w:rsidP="00C05668">
      <w:pPr>
        <w:rPr>
          <w:lang w:val="sk-SK"/>
        </w:rPr>
      </w:pPr>
    </w:p>
    <w:p w:rsidR="00C05668" w:rsidRDefault="00C05668" w:rsidP="00C05668">
      <w:pPr>
        <w:rPr>
          <w:b/>
          <w:lang w:val="sk-SK"/>
        </w:rPr>
      </w:pPr>
      <w:r>
        <w:rPr>
          <w:b/>
          <w:lang w:val="sk-SK"/>
        </w:rPr>
        <w:t>Odporúčania:</w:t>
      </w:r>
    </w:p>
    <w:p w:rsidR="00C05668" w:rsidRDefault="00C05668" w:rsidP="00C0566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Základom úspechu je pozitívna motivácia, neukazovať dieťaťu čo nevie, ale stavať na tom čo dokáže,</w:t>
      </w:r>
    </w:p>
    <w:p w:rsidR="00C05668" w:rsidRDefault="00C05668" w:rsidP="00C0566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dôležité je postupovať individuálnym tempom – spomalene,</w:t>
      </w:r>
    </w:p>
    <w:p w:rsidR="00C05668" w:rsidRDefault="00C05668" w:rsidP="00C0566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umožníme dieťaťu, aby si zručnosti v písaní správne osvojilo a dostatočne precvičilo,</w:t>
      </w:r>
    </w:p>
    <w:p w:rsidR="00C05668" w:rsidRDefault="00C05668" w:rsidP="00C0566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nepridávame mu ťažie typy úloh, pokiaľ nemá osvojené učivo na nižšej úrovni</w:t>
      </w:r>
      <w:r w:rsidR="00170543">
        <w:rPr>
          <w:lang w:val="sk-SK"/>
        </w:rPr>
        <w:t>,</w:t>
      </w:r>
    </w:p>
    <w:p w:rsidR="00170543" w:rsidRDefault="00170543" w:rsidP="00C0566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pri učení sa usilujeme zapájať čo najviac zmyslov dieťaťa / nielen zrakový, sluchový ale aj hmatový /,</w:t>
      </w:r>
    </w:p>
    <w:p w:rsidR="00170543" w:rsidRDefault="00170543" w:rsidP="00C0566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dáme mu napr. hádať hmatom písmeno z umelej hmoty alebo molitanu,</w:t>
      </w:r>
    </w:p>
    <w:p w:rsidR="00170543" w:rsidRDefault="00170543" w:rsidP="00C0566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stimulujeme nielen jemnú motoriku, ale aj hrubú motoriku a motoriku rúk,</w:t>
      </w:r>
    </w:p>
    <w:p w:rsidR="00170543" w:rsidRDefault="00170543" w:rsidP="00C0566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pred písaním nezabúdame na uvoľňovacie cviky – celej hornej končatiny, nie iba zápästia,</w:t>
      </w:r>
    </w:p>
    <w:p w:rsidR="00170543" w:rsidRDefault="00170543" w:rsidP="00C0566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je dobré, ak má dieťa možnosť hovoriť nahlas, čo píše,</w:t>
      </w:r>
    </w:p>
    <w:p w:rsidR="00170543" w:rsidRDefault="00170543" w:rsidP="00C0566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dbáme na správne držanie písacej potreby a sedenie,</w:t>
      </w:r>
    </w:p>
    <w:p w:rsidR="00170543" w:rsidRPr="00C05668" w:rsidRDefault="00170543" w:rsidP="00C0566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dieťa pozitívne hodnotíme aj za malé úspechy, oceňujeme aj čiastkové zlepšenie a úsilie, nešetríme pochvalou</w:t>
      </w:r>
      <w:bookmarkStart w:id="0" w:name="_GoBack"/>
      <w:bookmarkEnd w:id="0"/>
    </w:p>
    <w:p w:rsidR="00C05668" w:rsidRPr="00C05668" w:rsidRDefault="00C05668" w:rsidP="00C05668">
      <w:pPr>
        <w:rPr>
          <w:lang w:val="sk-SK"/>
        </w:rPr>
      </w:pPr>
    </w:p>
    <w:p w:rsidR="00ED7281" w:rsidRDefault="00ED7281" w:rsidP="00ED7281">
      <w:pPr>
        <w:rPr>
          <w:b/>
          <w:lang w:val="sk-SK"/>
        </w:rPr>
      </w:pPr>
    </w:p>
    <w:p w:rsidR="006B2C2D" w:rsidRDefault="006B2C2D"/>
    <w:sectPr w:rsidR="006B2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B077F"/>
    <w:multiLevelType w:val="hybridMultilevel"/>
    <w:tmpl w:val="0F3CBD52"/>
    <w:lvl w:ilvl="0" w:tplc="F6A8179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81"/>
    <w:rsid w:val="00170543"/>
    <w:rsid w:val="006B2C2D"/>
    <w:rsid w:val="00C05668"/>
    <w:rsid w:val="00E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F9EDC"/>
  <w15:chartTrackingRefBased/>
  <w15:docId w15:val="{2F21E9F9-1F87-4347-9A14-948DE662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7281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7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Nitrai</dc:creator>
  <cp:keywords/>
  <dc:description/>
  <cp:lastModifiedBy>Daniel Nitrai</cp:lastModifiedBy>
  <cp:revision>1</cp:revision>
  <dcterms:created xsi:type="dcterms:W3CDTF">2020-03-31T13:36:00Z</dcterms:created>
  <dcterms:modified xsi:type="dcterms:W3CDTF">2020-03-31T14:02:00Z</dcterms:modified>
</cp:coreProperties>
</file>